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4"/>
        <w:gridCol w:w="5855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337425E" w14:textId="77777777" w:rsidR="00A94FCD" w:rsidRPr="00A94FCD" w:rsidRDefault="00A94FCD" w:rsidP="00A94FCD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4F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Мотоциклетні шоломи</w:t>
            </w:r>
          </w:p>
          <w:p w14:paraId="7DAA10A7" w14:textId="255D9C3D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A94FCD" w:rsidRPr="00A94FCD">
              <w:rPr>
                <w:rFonts w:ascii="Times New Roman" w:hAnsi="Times New Roman" w:cs="Times New Roman"/>
                <w:sz w:val="28"/>
                <w:szCs w:val="28"/>
              </w:rPr>
              <w:t>18440000-5 — Капелюхи та головні убори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4D8E392E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FCD" w:rsidRPr="00A94FCD">
              <w:rPr>
                <w:rFonts w:ascii="Times New Roman" w:hAnsi="Times New Roman" w:cs="Times New Roman"/>
                <w:sz w:val="28"/>
                <w:szCs w:val="28"/>
              </w:rPr>
              <w:t>63 000,00</w:t>
            </w:r>
            <w:r w:rsidR="00A94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2DAC6832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FCD" w:rsidRPr="00A94FCD">
              <w:rPr>
                <w:rFonts w:ascii="Times New Roman" w:hAnsi="Times New Roman" w:cs="Times New Roman"/>
                <w:sz w:val="28"/>
                <w:szCs w:val="28"/>
              </w:rPr>
              <w:t>63 000,00</w:t>
            </w:r>
            <w:r w:rsidR="00A94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24B7FDD2" w:rsidR="00183A71" w:rsidRPr="009A1131" w:rsidRDefault="00A94FC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4F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UA-2026-09-08-009380-a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87681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2026-09-21T08:34:00Z</dcterms:created>
  <dcterms:modified xsi:type="dcterms:W3CDTF">2026-09-21T08:34:00Z</dcterms:modified>
</cp:coreProperties>
</file>