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38"/>
        <w:gridCol w:w="5861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6ED9D6D0" w14:textId="77777777" w:rsidR="0083427F" w:rsidRPr="0083427F" w:rsidRDefault="0083427F" w:rsidP="0083427F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42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Багатофункціональні пристрої</w:t>
            </w:r>
          </w:p>
          <w:p w14:paraId="7DAA10A7" w14:textId="6D2C2656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590015" w:rsidRPr="00590015">
              <w:rPr>
                <w:rFonts w:ascii="Times New Roman" w:hAnsi="Times New Roman" w:cs="Times New Roman"/>
                <w:sz w:val="28"/>
                <w:szCs w:val="28"/>
              </w:rPr>
              <w:t>30120000-6 — Фотокопіювальне та поліграфічне обладнання для офсетного друку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4116D6CD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427F" w:rsidRPr="0083427F">
              <w:rPr>
                <w:rFonts w:ascii="Times New Roman" w:hAnsi="Times New Roman" w:cs="Times New Roman"/>
                <w:sz w:val="28"/>
                <w:szCs w:val="28"/>
              </w:rPr>
              <w:t>566 822,50</w:t>
            </w:r>
            <w:r w:rsidR="008342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3133E4EF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427F" w:rsidRPr="0083427F">
              <w:rPr>
                <w:rFonts w:ascii="Times New Roman" w:hAnsi="Times New Roman" w:cs="Times New Roman"/>
                <w:sz w:val="28"/>
                <w:szCs w:val="28"/>
              </w:rPr>
              <w:t>566 822,50</w:t>
            </w:r>
            <w:r w:rsidR="008342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045432DE" w:rsidR="00183A71" w:rsidRPr="009A1131" w:rsidRDefault="00590015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0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UA-2026-08-27-012251-a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743C4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34DE"/>
    <w:rsid w:val="00394009"/>
    <w:rsid w:val="003A2D95"/>
    <w:rsid w:val="003B3665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E00DCD"/>
    <w:rsid w:val="00E06887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2026-09-21T08:38:00Z</dcterms:created>
  <dcterms:modified xsi:type="dcterms:W3CDTF">2026-09-21T08:38:00Z</dcterms:modified>
</cp:coreProperties>
</file>