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2FFC234" w14:textId="77777777" w:rsidR="00786ED9" w:rsidRPr="00786ED9" w:rsidRDefault="00786ED9" w:rsidP="00786ED9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786ED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Акумуляторні батареї до </w:t>
            </w:r>
            <w:proofErr w:type="spellStart"/>
            <w:r w:rsidRPr="00786ED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квадрокоптерів</w:t>
            </w:r>
            <w:proofErr w:type="spellEnd"/>
          </w:p>
          <w:p w14:paraId="7DAA10A7" w14:textId="1E33BB7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E4E" w:rsidRPr="00640E4E">
              <w:rPr>
                <w:rFonts w:ascii="Times New Roman" w:hAnsi="Times New Roman" w:cs="Times New Roman"/>
                <w:sz w:val="28"/>
                <w:szCs w:val="28"/>
              </w:rPr>
              <w:t>31440000-2 — Акумуляторні батареї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766BEE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ED9" w:rsidRPr="00786ED9">
              <w:rPr>
                <w:rFonts w:ascii="Times New Roman" w:hAnsi="Times New Roman" w:cs="Times New Roman"/>
                <w:sz w:val="28"/>
                <w:szCs w:val="28"/>
              </w:rPr>
              <w:t>323 953,00</w:t>
            </w:r>
            <w:r w:rsidR="00786ED9" w:rsidRPr="00786E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6CDFCC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786ED9" w:rsidRPr="00786ED9">
              <w:rPr>
                <w:rFonts w:ascii="Times New Roman" w:hAnsi="Times New Roman" w:cs="Times New Roman"/>
                <w:sz w:val="28"/>
                <w:szCs w:val="28"/>
              </w:rPr>
              <w:t>323 953,00</w:t>
            </w:r>
            <w:r w:rsidR="00786ED9" w:rsidRPr="00786E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991CBB8" w:rsidR="00183A71" w:rsidRPr="009A1131" w:rsidRDefault="0026086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UA-2026-06-05-005387-a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07F9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77C9D"/>
    <w:rsid w:val="00D824D3"/>
    <w:rsid w:val="00D83796"/>
    <w:rsid w:val="00D8475A"/>
    <w:rsid w:val="00D904D6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2026-06-16T13:57:00Z</dcterms:created>
  <dcterms:modified xsi:type="dcterms:W3CDTF">2026-06-16T13:57:00Z</dcterms:modified>
</cp:coreProperties>
</file>