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5043EA2" w14:textId="77777777" w:rsidR="00213A8A" w:rsidRPr="00213A8A" w:rsidRDefault="00213A8A" w:rsidP="00213A8A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213A8A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Акумуляторні батареї до </w:t>
            </w:r>
            <w:proofErr w:type="spellStart"/>
            <w:r w:rsidRPr="00213A8A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квадрокоптерів</w:t>
            </w:r>
            <w:proofErr w:type="spellEnd"/>
          </w:p>
          <w:p w14:paraId="7DAA10A7" w14:textId="460011DE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84C" w:rsidRPr="003C384C">
              <w:rPr>
                <w:rFonts w:ascii="Times New Roman" w:hAnsi="Times New Roman" w:cs="Times New Roman"/>
                <w:sz w:val="28"/>
                <w:szCs w:val="28"/>
              </w:rPr>
              <w:t>31440000-2 — Акумуляторні батареї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4405A47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A8A" w:rsidRPr="00213A8A">
              <w:rPr>
                <w:rFonts w:ascii="Times New Roman" w:hAnsi="Times New Roman" w:cs="Times New Roman"/>
                <w:sz w:val="28"/>
                <w:szCs w:val="28"/>
              </w:rPr>
              <w:t>149 040,00</w:t>
            </w:r>
            <w:r w:rsidR="00213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5F58B1E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213A8A" w:rsidRPr="00213A8A">
              <w:rPr>
                <w:rFonts w:ascii="Times New Roman" w:hAnsi="Times New Roman" w:cs="Times New Roman"/>
                <w:sz w:val="28"/>
                <w:szCs w:val="28"/>
              </w:rPr>
              <w:t>149 040,00</w:t>
            </w:r>
            <w:r w:rsidR="00213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2F6326F2" w:rsidR="00183A71" w:rsidRPr="009A1131" w:rsidRDefault="003C384C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UA-2026-05-21-005746-a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243D4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2026-05-22T14:20:00Z</dcterms:created>
  <dcterms:modified xsi:type="dcterms:W3CDTF">2026-05-22T14:20:00Z</dcterms:modified>
</cp:coreProperties>
</file>