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FCC661D" w14:textId="77777777" w:rsidR="00BE1177" w:rsidRPr="00BE1177" w:rsidRDefault="00BE1177" w:rsidP="00BE117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BE117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Комутатори</w:t>
            </w:r>
          </w:p>
          <w:p w14:paraId="7DAA10A7" w14:textId="1B4B6B7F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BE1177" w:rsidRPr="00BE1177">
              <w:rPr>
                <w:rFonts w:ascii="Times New Roman" w:hAnsi="Times New Roman" w:cs="Times New Roman"/>
                <w:sz w:val="28"/>
                <w:szCs w:val="28"/>
              </w:rPr>
              <w:t>32540000-0 — Комутаційні щити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16D9F3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177" w:rsidRPr="00BE1177">
              <w:rPr>
                <w:rFonts w:ascii="Times New Roman" w:hAnsi="Times New Roman" w:cs="Times New Roman"/>
                <w:sz w:val="28"/>
                <w:szCs w:val="28"/>
              </w:rPr>
              <w:t>76 166,67</w:t>
            </w:r>
            <w:r w:rsidR="00BE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19A244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E1177" w:rsidRPr="00BE1177">
              <w:rPr>
                <w:rFonts w:ascii="Times New Roman" w:hAnsi="Times New Roman" w:cs="Times New Roman"/>
                <w:sz w:val="28"/>
                <w:szCs w:val="28"/>
              </w:rPr>
              <w:t>76 166,67</w:t>
            </w:r>
            <w:r w:rsidR="00AC1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F89F51F" w:rsidR="00183A71" w:rsidRPr="009A1131" w:rsidRDefault="0086450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UA-2026-03-26-010538-a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317</cp:revision>
  <dcterms:created xsi:type="dcterms:W3CDTF">2024-12-05T15:31:00Z</dcterms:created>
  <dcterms:modified xsi:type="dcterms:W3CDTF">2026-03-30T07:38:00Z</dcterms:modified>
</cp:coreProperties>
</file>