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9"/>
        <w:gridCol w:w="5860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C8CA360" w14:textId="77777777" w:rsidR="00875274" w:rsidRPr="00875274" w:rsidRDefault="00875274" w:rsidP="00875274">
            <w:pPr>
              <w:shd w:val="clear" w:color="auto" w:fill="F8F8F8"/>
              <w:spacing w:after="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</w:pPr>
            <w:r w:rsidRPr="00875274"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  <w:t>Акумуляторні батареї</w:t>
            </w:r>
          </w:p>
          <w:p w14:paraId="7DAA10A7" w14:textId="70314D2E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274" w:rsidRPr="00875274">
              <w:rPr>
                <w:rFonts w:ascii="Times New Roman" w:hAnsi="Times New Roman" w:cs="Times New Roman"/>
                <w:sz w:val="28"/>
                <w:szCs w:val="28"/>
              </w:rPr>
              <w:t>31440000-2 — Акумуляторні батареї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C28EBD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274">
              <w:rPr>
                <w:rFonts w:ascii="Times New Roman" w:hAnsi="Times New Roman" w:cs="Times New Roman"/>
                <w:sz w:val="28"/>
                <w:szCs w:val="28"/>
              </w:rPr>
              <w:t>198 296,77</w:t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EDAEE81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5274">
              <w:rPr>
                <w:rFonts w:ascii="Times New Roman" w:hAnsi="Times New Roman" w:cs="Times New Roman"/>
                <w:sz w:val="28"/>
                <w:szCs w:val="28"/>
              </w:rPr>
              <w:t>198 296,77</w:t>
            </w:r>
            <w:r w:rsidR="00E21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B6F1295" w:rsidR="00183A71" w:rsidRPr="009A1131" w:rsidRDefault="00875274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UA-2025-10-24-012853-a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01FE6"/>
    <w:rsid w:val="00104F89"/>
    <w:rsid w:val="0012736F"/>
    <w:rsid w:val="0013165D"/>
    <w:rsid w:val="00177035"/>
    <w:rsid w:val="00183A71"/>
    <w:rsid w:val="001E5924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336C1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C0F4A"/>
    <w:rsid w:val="00ED52DB"/>
    <w:rsid w:val="00EF1374"/>
    <w:rsid w:val="00EF53ED"/>
    <w:rsid w:val="00F07F8E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2025-10-29T13:47:00Z</dcterms:created>
  <dcterms:modified xsi:type="dcterms:W3CDTF">2025-10-29T13:47:00Z</dcterms:modified>
</cp:coreProperties>
</file>