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E24C9C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A750B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C914C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148643C4" w14:textId="77777777" w:rsidR="00794602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794602" w14:paraId="69320AF7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7DE27524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1B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73B4D618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B8645D6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794602" w14:paraId="6FD14E64" w14:textId="77777777" w:rsidTr="00DD22A6">
        <w:trPr>
          <w:trHeight w:val="867"/>
        </w:trPr>
        <w:tc>
          <w:tcPr>
            <w:tcW w:w="647" w:type="dxa"/>
            <w:vAlign w:val="center"/>
          </w:tcPr>
          <w:p w14:paraId="3FDB990C" w14:textId="77777777" w:rsidR="00794602" w:rsidRPr="00222EB7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2EB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68B29BD" w14:textId="696358EF" w:rsidR="00794602" w:rsidRPr="0094654B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43E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3CD2356" w14:textId="4E8C8D51" w:rsidR="00794602" w:rsidRDefault="00DD22A6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2A6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10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3A7">
              <w:rPr>
                <w:rFonts w:ascii="Times New Roman" w:hAnsi="Times New Roman" w:cs="Times New Roman"/>
                <w:sz w:val="28"/>
                <w:szCs w:val="28"/>
              </w:rPr>
              <w:t>оптичні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(код національного класифікатора України ДК 021:2015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A6">
              <w:rPr>
                <w:rFonts w:ascii="Times New Roman" w:hAnsi="Times New Roman" w:cs="Times New Roman"/>
                <w:sz w:val="28"/>
                <w:szCs w:val="28"/>
              </w:rPr>
              <w:t>30230000-0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D22A6">
              <w:rPr>
                <w:rFonts w:ascii="Times New Roman" w:hAnsi="Times New Roman" w:cs="Times New Roman"/>
                <w:sz w:val="28"/>
                <w:szCs w:val="28"/>
              </w:rPr>
              <w:t>Комп'ютерне обладнання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794602" w14:paraId="1D67C621" w14:textId="77777777" w:rsidTr="00F433A7">
        <w:trPr>
          <w:trHeight w:val="894"/>
        </w:trPr>
        <w:tc>
          <w:tcPr>
            <w:tcW w:w="647" w:type="dxa"/>
            <w:vAlign w:val="center"/>
          </w:tcPr>
          <w:p w14:paraId="4BB93C5A" w14:textId="77777777" w:rsidR="00794602" w:rsidRPr="00222EB7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2EB7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1C4D2370" w14:textId="4C9E9D63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C3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65531E3" w14:textId="6F8384CA" w:rsidR="00794602" w:rsidRDefault="00794602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</w:t>
            </w:r>
            <w:r w:rsidR="00010F80">
              <w:rPr>
                <w:rFonts w:ascii="Times New Roman" w:hAnsi="Times New Roman" w:cs="Times New Roman"/>
                <w:sz w:val="28"/>
                <w:szCs w:val="28"/>
              </w:rPr>
              <w:t xml:space="preserve">ринкової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ціни та становить: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EB7">
              <w:rPr>
                <w:rFonts w:ascii="Times New Roman" w:hAnsi="Times New Roman" w:cs="Times New Roman"/>
                <w:sz w:val="28"/>
                <w:szCs w:val="28"/>
              </w:rPr>
              <w:t>1 966 000</w:t>
            </w:r>
            <w:r w:rsidR="00A15D9A">
              <w:rPr>
                <w:rFonts w:ascii="Times New Roman" w:hAnsi="Times New Roman" w:cs="Times New Roman"/>
                <w:sz w:val="28"/>
                <w:szCs w:val="28"/>
              </w:rPr>
              <w:t>, 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</w:p>
        </w:tc>
      </w:tr>
      <w:tr w:rsidR="00794602" w14:paraId="34287030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3128B2B6" w14:textId="77777777" w:rsidR="00794602" w:rsidRPr="00222EB7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2EB7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015CB7FA" w14:textId="77777777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E87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D90B97A" w14:textId="6E75646D" w:rsidR="00794602" w:rsidRDefault="00794602" w:rsidP="00DD22A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Розмір бюджетного призначення визначений відповідно до затвердженого кошторису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2E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становить </w:t>
            </w:r>
            <w:r w:rsidR="00874C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2EB7">
              <w:rPr>
                <w:rFonts w:ascii="Times New Roman" w:hAnsi="Times New Roman" w:cs="Times New Roman"/>
                <w:sz w:val="28"/>
                <w:szCs w:val="28"/>
              </w:rPr>
              <w:t> 966 000</w:t>
            </w:r>
            <w:r w:rsidR="00010F80">
              <w:rPr>
                <w:rFonts w:ascii="Times New Roman" w:hAnsi="Times New Roman" w:cs="Times New Roman"/>
                <w:sz w:val="28"/>
                <w:szCs w:val="28"/>
              </w:rPr>
              <w:t xml:space="preserve">, 00 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794602" w14:paraId="6B1A439E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0E64A673" w14:textId="77777777" w:rsidR="00794602" w:rsidRPr="00222EB7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2EB7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4652486B" w14:textId="322388F7" w:rsidR="00794602" w:rsidRPr="00062E87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938" w:type="dxa"/>
          </w:tcPr>
          <w:p w14:paraId="4D00C303" w14:textId="77777777" w:rsidR="00555BED" w:rsidRDefault="00220F51" w:rsidP="00220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51">
              <w:rPr>
                <w:rFonts w:ascii="Times New Roman" w:hAnsi="Times New Roman" w:cs="Times New Roman"/>
                <w:sz w:val="28"/>
                <w:szCs w:val="28"/>
              </w:rPr>
              <w:t>Якість товару повинна відповідати вимогам відповідних діючих нормативних документів (ГОСТ, ДСТУ, ТУ, тощо).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F51">
              <w:rPr>
                <w:rFonts w:ascii="Times New Roman" w:hAnsi="Times New Roman" w:cs="Times New Roman"/>
                <w:sz w:val="28"/>
                <w:szCs w:val="28"/>
              </w:rPr>
              <w:t>Товар, що пропонується Учасником, повинен бути виготовлений із дотриманням законодавства щодо захисту довкілля.</w:t>
            </w:r>
            <w:r w:rsidR="00555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8FDCB4" w14:textId="3F236C5B" w:rsidR="00220F51" w:rsidRDefault="00555BED" w:rsidP="00220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Необхідність в закупівлі дисків обґрунтовується наступними </w:t>
            </w:r>
            <w:r w:rsidRPr="00555BED">
              <w:rPr>
                <w:rFonts w:ascii="Times New Roman" w:hAnsi="Times New Roman" w:cs="Times New Roman"/>
                <w:sz w:val="28"/>
                <w:szCs w:val="28"/>
              </w:rPr>
              <w:t>нормативно-розпорядчи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555BED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ами:</w:t>
            </w:r>
            <w:r w:rsidR="00220F51" w:rsidRPr="00220F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14:paraId="15D3521A" w14:textId="6CA35EB2" w:rsidR="00DD22A6" w:rsidRDefault="00555BED" w:rsidP="00DD2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D22A6" w:rsidRPr="00DD22A6">
              <w:rPr>
                <w:rFonts w:ascii="Times New Roman" w:hAnsi="Times New Roman" w:cs="Times New Roman"/>
                <w:sz w:val="28"/>
                <w:szCs w:val="28"/>
              </w:rPr>
              <w:t>аказ МВС від 07.11.2015 р. № 1395 "Про затвердження Інструкції з оформлення поліцейськими матеріалів про адміністративні правопорушення у сфері забезпечення безпеки дорожнього руху, зафіксовані не в автоматичному режимі"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DB10504" w14:textId="66E15F5C" w:rsidR="00794602" w:rsidRDefault="00555BED" w:rsidP="00DD2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D22A6" w:rsidRPr="00DD22A6">
              <w:rPr>
                <w:rFonts w:ascii="Times New Roman" w:hAnsi="Times New Roman" w:cs="Times New Roman"/>
                <w:sz w:val="28"/>
                <w:szCs w:val="28"/>
              </w:rPr>
              <w:t>аказ МВС від 07.07.2017 р. № 575 "Про затвердження Інструкції з організації взаємодії органів досудового розслідування з іншими органами та підрозділами Національної поліції України в запобіганні кримінальним правопорушенням, їх виявленні та розслідуванні".</w:t>
            </w:r>
          </w:p>
        </w:tc>
      </w:tr>
    </w:tbl>
    <w:p w14:paraId="5BD0CE18" w14:textId="747F5645" w:rsidR="00BA1669" w:rsidRDefault="00BA166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41D7B6B" w14:textId="134150B4" w:rsidR="00BA1669" w:rsidRPr="00BA1669" w:rsidRDefault="00BA1669" w:rsidP="00DD22A6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>Заступник начальника УЗД ДПП-</w:t>
      </w:r>
    </w:p>
    <w:p w14:paraId="4BC1B7D9" w14:textId="42B0D537" w:rsidR="00BA1669" w:rsidRPr="00BA1669" w:rsidRDefault="00BA1669" w:rsidP="00DD22A6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 xml:space="preserve">начальник </w:t>
      </w:r>
      <w:proofErr w:type="spellStart"/>
      <w:r w:rsidRPr="00BA1669">
        <w:rPr>
          <w:rFonts w:ascii="Times New Roman" w:hAnsi="Times New Roman" w:cs="Times New Roman"/>
          <w:bCs/>
          <w:sz w:val="32"/>
          <w:szCs w:val="32"/>
        </w:rPr>
        <w:t>ВПтаМТЗ</w:t>
      </w:r>
      <w:proofErr w:type="spellEnd"/>
    </w:p>
    <w:p w14:paraId="52DEBC83" w14:textId="7C3878FA" w:rsidR="00BA1669" w:rsidRPr="007837CE" w:rsidRDefault="00874C6B" w:rsidP="00DD22A6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підполковник</w:t>
      </w:r>
      <w:r w:rsidR="00BA1669" w:rsidRPr="00BA1669">
        <w:rPr>
          <w:rFonts w:ascii="Times New Roman" w:hAnsi="Times New Roman" w:cs="Times New Roman"/>
          <w:bCs/>
          <w:sz w:val="32"/>
          <w:szCs w:val="32"/>
        </w:rPr>
        <w:t xml:space="preserve"> поліції                                           </w:t>
      </w:r>
      <w:r w:rsidR="00BA1669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BA1669" w:rsidRPr="00BA1669">
        <w:rPr>
          <w:rFonts w:ascii="Times New Roman" w:hAnsi="Times New Roman" w:cs="Times New Roman"/>
          <w:bCs/>
          <w:sz w:val="32"/>
          <w:szCs w:val="32"/>
        </w:rPr>
        <w:t xml:space="preserve"> Олександр ПІДТЬОП</w:t>
      </w:r>
    </w:p>
    <w:sectPr w:rsidR="00BA1669" w:rsidRPr="007837CE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0DEAA" w14:textId="77777777" w:rsidR="00062DAE" w:rsidRDefault="00062DAE" w:rsidP="00AD6501">
      <w:pPr>
        <w:spacing w:after="0" w:line="240" w:lineRule="auto"/>
      </w:pPr>
      <w:r>
        <w:separator/>
      </w:r>
    </w:p>
  </w:endnote>
  <w:endnote w:type="continuationSeparator" w:id="0">
    <w:p w14:paraId="1FEEFB20" w14:textId="77777777" w:rsidR="00062DAE" w:rsidRDefault="00062DAE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0D7E6" w14:textId="77777777" w:rsidR="00062DAE" w:rsidRDefault="00062DAE" w:rsidP="00AD6501">
      <w:pPr>
        <w:spacing w:after="0" w:line="240" w:lineRule="auto"/>
      </w:pPr>
      <w:r>
        <w:separator/>
      </w:r>
    </w:p>
  </w:footnote>
  <w:footnote w:type="continuationSeparator" w:id="0">
    <w:p w14:paraId="2A619B0B" w14:textId="77777777" w:rsidR="00062DAE" w:rsidRDefault="00062DAE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07802"/>
    <w:rsid w:val="00010F80"/>
    <w:rsid w:val="000221AB"/>
    <w:rsid w:val="000252A6"/>
    <w:rsid w:val="00025DBE"/>
    <w:rsid w:val="000260B6"/>
    <w:rsid w:val="00050FE0"/>
    <w:rsid w:val="00051BC1"/>
    <w:rsid w:val="00062DAE"/>
    <w:rsid w:val="00062E87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0F0069"/>
    <w:rsid w:val="00110971"/>
    <w:rsid w:val="001171ED"/>
    <w:rsid w:val="0012553B"/>
    <w:rsid w:val="00127E13"/>
    <w:rsid w:val="00130EAB"/>
    <w:rsid w:val="00137D52"/>
    <w:rsid w:val="00157E36"/>
    <w:rsid w:val="00161140"/>
    <w:rsid w:val="00166F24"/>
    <w:rsid w:val="00174648"/>
    <w:rsid w:val="00174CF0"/>
    <w:rsid w:val="0017679C"/>
    <w:rsid w:val="001806C2"/>
    <w:rsid w:val="0018546A"/>
    <w:rsid w:val="0019196C"/>
    <w:rsid w:val="001B3966"/>
    <w:rsid w:val="001B5A49"/>
    <w:rsid w:val="001B6532"/>
    <w:rsid w:val="001C5B51"/>
    <w:rsid w:val="001C6AA0"/>
    <w:rsid w:val="001D032E"/>
    <w:rsid w:val="001E03FD"/>
    <w:rsid w:val="001F252C"/>
    <w:rsid w:val="00202760"/>
    <w:rsid w:val="00210288"/>
    <w:rsid w:val="00210B90"/>
    <w:rsid w:val="00213252"/>
    <w:rsid w:val="00220F51"/>
    <w:rsid w:val="00222EB7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6D82"/>
    <w:rsid w:val="002C7DC8"/>
    <w:rsid w:val="002D6087"/>
    <w:rsid w:val="002F0B3B"/>
    <w:rsid w:val="00301DB6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B001B"/>
    <w:rsid w:val="003B368A"/>
    <w:rsid w:val="003B3E2B"/>
    <w:rsid w:val="003B6CBC"/>
    <w:rsid w:val="003B7C8D"/>
    <w:rsid w:val="003D0E8A"/>
    <w:rsid w:val="0040088A"/>
    <w:rsid w:val="00400C13"/>
    <w:rsid w:val="00402491"/>
    <w:rsid w:val="00403FC2"/>
    <w:rsid w:val="0042422E"/>
    <w:rsid w:val="00432C5C"/>
    <w:rsid w:val="00433AC2"/>
    <w:rsid w:val="00440137"/>
    <w:rsid w:val="00493AA4"/>
    <w:rsid w:val="004A564F"/>
    <w:rsid w:val="004B395C"/>
    <w:rsid w:val="004B511D"/>
    <w:rsid w:val="004D5BCE"/>
    <w:rsid w:val="004E3E31"/>
    <w:rsid w:val="004F6ABE"/>
    <w:rsid w:val="00502DDA"/>
    <w:rsid w:val="0050543A"/>
    <w:rsid w:val="00526789"/>
    <w:rsid w:val="005310C3"/>
    <w:rsid w:val="00532965"/>
    <w:rsid w:val="00532C40"/>
    <w:rsid w:val="00545CB2"/>
    <w:rsid w:val="00546E24"/>
    <w:rsid w:val="0055475C"/>
    <w:rsid w:val="00555BED"/>
    <w:rsid w:val="00561768"/>
    <w:rsid w:val="00574723"/>
    <w:rsid w:val="005935A9"/>
    <w:rsid w:val="005B2E05"/>
    <w:rsid w:val="005C345F"/>
    <w:rsid w:val="005F3118"/>
    <w:rsid w:val="006023F1"/>
    <w:rsid w:val="00617070"/>
    <w:rsid w:val="006247A1"/>
    <w:rsid w:val="0062537B"/>
    <w:rsid w:val="006507F3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70226D"/>
    <w:rsid w:val="00706280"/>
    <w:rsid w:val="00711B8C"/>
    <w:rsid w:val="00724F75"/>
    <w:rsid w:val="0073579E"/>
    <w:rsid w:val="00752437"/>
    <w:rsid w:val="0075598A"/>
    <w:rsid w:val="007837CE"/>
    <w:rsid w:val="00784CF4"/>
    <w:rsid w:val="00791598"/>
    <w:rsid w:val="00794602"/>
    <w:rsid w:val="007A1EB1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7F2D"/>
    <w:rsid w:val="00841872"/>
    <w:rsid w:val="0084336C"/>
    <w:rsid w:val="00856322"/>
    <w:rsid w:val="0086629B"/>
    <w:rsid w:val="00874A7C"/>
    <w:rsid w:val="00874C6B"/>
    <w:rsid w:val="00877E24"/>
    <w:rsid w:val="0088027A"/>
    <w:rsid w:val="00893F05"/>
    <w:rsid w:val="008A18BF"/>
    <w:rsid w:val="008A7010"/>
    <w:rsid w:val="008C4BE7"/>
    <w:rsid w:val="008D0C56"/>
    <w:rsid w:val="008D31F4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6AC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B1095"/>
    <w:rsid w:val="009B2E2F"/>
    <w:rsid w:val="009C13AF"/>
    <w:rsid w:val="009C42B3"/>
    <w:rsid w:val="009D4B34"/>
    <w:rsid w:val="009F66DD"/>
    <w:rsid w:val="00A00CBE"/>
    <w:rsid w:val="00A014F5"/>
    <w:rsid w:val="00A13387"/>
    <w:rsid w:val="00A15D9A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7686"/>
    <w:rsid w:val="00A97B5E"/>
    <w:rsid w:val="00AA4CEF"/>
    <w:rsid w:val="00AA7B39"/>
    <w:rsid w:val="00AB2F01"/>
    <w:rsid w:val="00AB39B1"/>
    <w:rsid w:val="00AB4327"/>
    <w:rsid w:val="00AC7D90"/>
    <w:rsid w:val="00AD6501"/>
    <w:rsid w:val="00AF6B00"/>
    <w:rsid w:val="00B16B78"/>
    <w:rsid w:val="00B24852"/>
    <w:rsid w:val="00B549DC"/>
    <w:rsid w:val="00B64464"/>
    <w:rsid w:val="00B778E0"/>
    <w:rsid w:val="00B8011F"/>
    <w:rsid w:val="00B80BE1"/>
    <w:rsid w:val="00B900EF"/>
    <w:rsid w:val="00BA1669"/>
    <w:rsid w:val="00BD2585"/>
    <w:rsid w:val="00BD2CB7"/>
    <w:rsid w:val="00BE6C98"/>
    <w:rsid w:val="00BE7854"/>
    <w:rsid w:val="00BF7780"/>
    <w:rsid w:val="00C12283"/>
    <w:rsid w:val="00C20530"/>
    <w:rsid w:val="00C36697"/>
    <w:rsid w:val="00C45022"/>
    <w:rsid w:val="00C45512"/>
    <w:rsid w:val="00C50468"/>
    <w:rsid w:val="00C506B7"/>
    <w:rsid w:val="00C54421"/>
    <w:rsid w:val="00C82C0D"/>
    <w:rsid w:val="00C914C6"/>
    <w:rsid w:val="00C92325"/>
    <w:rsid w:val="00C94363"/>
    <w:rsid w:val="00CA11FA"/>
    <w:rsid w:val="00CA2E7A"/>
    <w:rsid w:val="00CA5ECB"/>
    <w:rsid w:val="00CB1B3F"/>
    <w:rsid w:val="00CD002D"/>
    <w:rsid w:val="00CD187E"/>
    <w:rsid w:val="00CD1E45"/>
    <w:rsid w:val="00CD7CE3"/>
    <w:rsid w:val="00CE1C75"/>
    <w:rsid w:val="00CF0C30"/>
    <w:rsid w:val="00D06D06"/>
    <w:rsid w:val="00D157AB"/>
    <w:rsid w:val="00D30042"/>
    <w:rsid w:val="00D32A7F"/>
    <w:rsid w:val="00D44E36"/>
    <w:rsid w:val="00D5376E"/>
    <w:rsid w:val="00D62EF9"/>
    <w:rsid w:val="00D77EC9"/>
    <w:rsid w:val="00D83D70"/>
    <w:rsid w:val="00D9395D"/>
    <w:rsid w:val="00DA3FE5"/>
    <w:rsid w:val="00DB106C"/>
    <w:rsid w:val="00DB161C"/>
    <w:rsid w:val="00DB5B10"/>
    <w:rsid w:val="00DD22A6"/>
    <w:rsid w:val="00DD35F8"/>
    <w:rsid w:val="00DE3C71"/>
    <w:rsid w:val="00DF0E61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921BB"/>
    <w:rsid w:val="00E93069"/>
    <w:rsid w:val="00E967A8"/>
    <w:rsid w:val="00EA1B62"/>
    <w:rsid w:val="00EA6B85"/>
    <w:rsid w:val="00EB130B"/>
    <w:rsid w:val="00EB20BA"/>
    <w:rsid w:val="00EC54B1"/>
    <w:rsid w:val="00ED1E2F"/>
    <w:rsid w:val="00ED301C"/>
    <w:rsid w:val="00ED7B26"/>
    <w:rsid w:val="00EE421B"/>
    <w:rsid w:val="00EE4A77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30E06"/>
    <w:rsid w:val="00F433A7"/>
    <w:rsid w:val="00F45CDB"/>
    <w:rsid w:val="00F4681C"/>
    <w:rsid w:val="00F52B27"/>
    <w:rsid w:val="00F65A26"/>
    <w:rsid w:val="00F67D89"/>
    <w:rsid w:val="00F95877"/>
    <w:rsid w:val="00FA23D0"/>
    <w:rsid w:val="00FA338F"/>
    <w:rsid w:val="00FA4970"/>
    <w:rsid w:val="00FB0AC2"/>
    <w:rsid w:val="00FB575B"/>
    <w:rsid w:val="00FC2D40"/>
    <w:rsid w:val="00FC36AE"/>
    <w:rsid w:val="00FC5869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50C65-6142-4E37-8859-48CF6C67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cp:keywords/>
  <dc:description/>
  <cp:lastModifiedBy>Маруся</cp:lastModifiedBy>
  <cp:revision>2</cp:revision>
  <cp:lastPrinted>2021-08-18T12:49:00Z</cp:lastPrinted>
  <dcterms:created xsi:type="dcterms:W3CDTF">2025-03-25T07:03:00Z</dcterms:created>
  <dcterms:modified xsi:type="dcterms:W3CDTF">2025-03-25T07:03:00Z</dcterms:modified>
</cp:coreProperties>
</file>