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244"/>
        <w:gridCol w:w="5855"/>
      </w:tblGrid>
      <w:tr w:rsidR="00B97793" w:rsidRPr="009A1131" w14:paraId="35558A3C" w14:textId="77777777" w:rsidTr="00D870B2">
        <w:trPr>
          <w:trHeight w:val="858"/>
        </w:trPr>
        <w:tc>
          <w:tcPr>
            <w:tcW w:w="647" w:type="dxa"/>
            <w:vAlign w:val="center"/>
          </w:tcPr>
          <w:p w14:paraId="4A602815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5EE88BD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0B00B612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B97793" w:rsidRPr="009A1131" w14:paraId="1BE88598" w14:textId="77777777" w:rsidTr="00D870B2">
        <w:trPr>
          <w:trHeight w:val="867"/>
        </w:trPr>
        <w:tc>
          <w:tcPr>
            <w:tcW w:w="647" w:type="dxa"/>
            <w:vAlign w:val="center"/>
          </w:tcPr>
          <w:p w14:paraId="2DA4F464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2C407CF1" w14:textId="77777777" w:rsidR="00B97793" w:rsidRPr="009A1131" w:rsidRDefault="00B97793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105F082" w14:textId="77777777" w:rsidR="00B97793" w:rsidRPr="000E0CAE" w:rsidRDefault="00D06262" w:rsidP="00D8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Жезл дисковий</w:t>
            </w:r>
            <w:r w:rsidR="00B97793"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93" w:rsidRPr="009A1131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93"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України ДК) </w:t>
            </w:r>
            <w:r w:rsidRPr="00D06262">
              <w:rPr>
                <w:rFonts w:ascii="Times New Roman" w:hAnsi="Times New Roman" w:cs="Times New Roman"/>
                <w:sz w:val="28"/>
                <w:szCs w:val="28"/>
              </w:rPr>
              <w:t>021:2015 – 34920000-2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Дорожнє</w:t>
            </w:r>
            <w:r w:rsidR="00B97793" w:rsidRPr="000E0CAE">
              <w:rPr>
                <w:rFonts w:ascii="Times New Roman" w:hAnsi="Times New Roman" w:cs="Times New Roman"/>
                <w:sz w:val="28"/>
                <w:szCs w:val="28"/>
              </w:rPr>
              <w:t xml:space="preserve"> обладнання</w:t>
            </w:r>
          </w:p>
        </w:tc>
      </w:tr>
      <w:tr w:rsidR="00B97793" w:rsidRPr="009A1131" w14:paraId="67B8AC28" w14:textId="77777777" w:rsidTr="00D870B2">
        <w:trPr>
          <w:trHeight w:val="1296"/>
        </w:trPr>
        <w:tc>
          <w:tcPr>
            <w:tcW w:w="647" w:type="dxa"/>
            <w:vAlign w:val="center"/>
          </w:tcPr>
          <w:p w14:paraId="4259CDF1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0A3E7976" w14:textId="77777777" w:rsidR="00B97793" w:rsidRPr="009A1131" w:rsidRDefault="00B97793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9C64E5B" w14:textId="77777777" w:rsidR="00B97793" w:rsidRPr="009A1131" w:rsidRDefault="00B97793" w:rsidP="00D8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Орієнтовна очікувана вартість закупівлі була сформована на підставі середньої ціни отриманих комерційних пропозицій та становить: </w:t>
            </w:r>
            <w:r w:rsidR="00D06262" w:rsidRPr="00D06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  <w:r w:rsidRPr="00D06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00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97793" w:rsidRPr="009A1131" w14:paraId="280014B4" w14:textId="77777777" w:rsidTr="00D870B2">
        <w:trPr>
          <w:trHeight w:val="858"/>
        </w:trPr>
        <w:tc>
          <w:tcPr>
            <w:tcW w:w="647" w:type="dxa"/>
            <w:vAlign w:val="center"/>
          </w:tcPr>
          <w:p w14:paraId="32B17617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5D0C17FC" w14:textId="77777777" w:rsidR="00B97793" w:rsidRPr="009A1131" w:rsidRDefault="00B97793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4011143" w14:textId="77777777" w:rsidR="00B97793" w:rsidRPr="009A1131" w:rsidRDefault="00B97793" w:rsidP="00D870B2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 рік становить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062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  <w:r w:rsidRPr="009A11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00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B97793" w:rsidRPr="009A1131" w14:paraId="13936199" w14:textId="77777777" w:rsidTr="00D870B2">
        <w:trPr>
          <w:trHeight w:val="1621"/>
        </w:trPr>
        <w:tc>
          <w:tcPr>
            <w:tcW w:w="647" w:type="dxa"/>
            <w:vAlign w:val="center"/>
          </w:tcPr>
          <w:p w14:paraId="2626FD4E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0D070DA" w14:textId="77777777" w:rsidR="00B97793" w:rsidRPr="009A1131" w:rsidRDefault="00B97793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17863B08" w14:textId="77777777" w:rsidR="00B97793" w:rsidRPr="009A1131" w:rsidRDefault="00B97793" w:rsidP="00D87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1C6920">
              <w:rPr>
                <w:rFonts w:ascii="Times New Roman" w:hAnsi="Times New Roman" w:cs="Times New Roman"/>
                <w:sz w:val="28"/>
                <w:szCs w:val="28"/>
              </w:rPr>
              <w:t xml:space="preserve">регулювання та </w:t>
            </w: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</w:t>
            </w:r>
            <w:r w:rsidR="001C6920">
              <w:rPr>
                <w:rFonts w:ascii="Times New Roman" w:hAnsi="Times New Roman" w:cs="Times New Roman"/>
                <w:sz w:val="28"/>
                <w:szCs w:val="28"/>
              </w:rPr>
              <w:t>безпеки дорожнього руху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7793" w:rsidRPr="009A1131" w14:paraId="1CB657FF" w14:textId="77777777" w:rsidTr="00D870B2">
        <w:trPr>
          <w:trHeight w:val="1621"/>
        </w:trPr>
        <w:tc>
          <w:tcPr>
            <w:tcW w:w="647" w:type="dxa"/>
            <w:vAlign w:val="center"/>
          </w:tcPr>
          <w:p w14:paraId="1813ED32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4F7F5CFF" w14:textId="77777777" w:rsidR="00B97793" w:rsidRPr="009A1131" w:rsidRDefault="00B97793" w:rsidP="00D870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1131"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641F8790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092DB" w14:textId="77777777" w:rsidR="00B97793" w:rsidRPr="009A1131" w:rsidRDefault="00612E6B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12E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UA-2024-09-03-005396-a</w:t>
            </w:r>
          </w:p>
          <w:p w14:paraId="332E927B" w14:textId="77777777" w:rsidR="00B97793" w:rsidRPr="009A1131" w:rsidRDefault="00B97793" w:rsidP="00D870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A5A86EA" w14:textId="77777777" w:rsidR="00B97793" w:rsidRDefault="00B97793"/>
    <w:p w14:paraId="1DF6781B" w14:textId="77777777" w:rsidR="00D50545" w:rsidRDefault="00D50545" w:rsidP="001C6920">
      <w:pPr>
        <w:spacing w:after="200" w:line="276" w:lineRule="auto"/>
      </w:pPr>
    </w:p>
    <w:sectPr w:rsidR="00D5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93"/>
    <w:rsid w:val="001C6920"/>
    <w:rsid w:val="002A0E76"/>
    <w:rsid w:val="00612E6B"/>
    <w:rsid w:val="00B97793"/>
    <w:rsid w:val="00D06262"/>
    <w:rsid w:val="00D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D73B"/>
  <w15:docId w15:val="{670BF807-5EB3-48FA-8FA7-EEF2A3F5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93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Маруся</cp:lastModifiedBy>
  <cp:revision>2</cp:revision>
  <cp:lastPrinted>2024-09-03T11:53:00Z</cp:lastPrinted>
  <dcterms:created xsi:type="dcterms:W3CDTF">2024-09-06T11:08:00Z</dcterms:created>
  <dcterms:modified xsi:type="dcterms:W3CDTF">2024-09-06T11:08:00Z</dcterms:modified>
</cp:coreProperties>
</file>