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46ED3F" w14:textId="453EB97F" w:rsidR="00C427FE" w:rsidRDefault="00C427FE" w:rsidP="0024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4C087C74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7C9B3D90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2EE18938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ABD4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E139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0F30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026E2914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E89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81A9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B88" w14:textId="29380383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27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Карта пам'яті</w:t>
            </w:r>
            <w:r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C427FE">
              <w:rPr>
                <w:rFonts w:ascii="Times New Roman" w:hAnsi="Times New Roman" w:cs="Times New Roman"/>
                <w:sz w:val="26"/>
                <w:szCs w:val="26"/>
              </w:rPr>
              <w:t xml:space="preserve">30230000-1 – «Комп’ютерне обладнання» </w:t>
            </w:r>
          </w:p>
        </w:tc>
      </w:tr>
      <w:tr w:rsidR="00C427FE" w14:paraId="5D4D3B0D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A3B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02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C91" w14:textId="40DFB3F9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Орієнтовна очікувана вартість закупівлі була сформована на підставі середньої ринкової ціни та становить: 2 580,00 грн.</w:t>
            </w:r>
          </w:p>
        </w:tc>
      </w:tr>
      <w:tr w:rsidR="00C427FE" w14:paraId="2EB371EA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3A49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F72E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98DE" w14:textId="7AB1C358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2024 рік становить 2 580,00 грн.</w:t>
            </w:r>
          </w:p>
        </w:tc>
      </w:tr>
      <w:tr w:rsidR="00C427FE" w14:paraId="289E1EC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DBC0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2201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3E41" w14:textId="24EE7AF4" w:rsidR="00C427FE" w:rsidRDefault="00C427FE" w:rsidP="006A678B">
            <w:pPr>
              <w:widowControl w:val="0"/>
              <w:spacing w:after="0" w:line="240" w:lineRule="auto"/>
              <w:jc w:val="both"/>
            </w:pPr>
            <w:r w:rsidRPr="00C427FE">
              <w:rPr>
                <w:rFonts w:ascii="Times New Roman" w:eastAsia="Times New Roman" w:hAnsi="Times New Roman" w:cs="Times New Roman"/>
                <w:sz w:val="26"/>
                <w:szCs w:val="26"/>
              </w:rPr>
              <w:t>Наказом Міністерства внутрішніх справ України від 25.12.2015 №1631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майно для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донабору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(конкурсу)</w:t>
            </w:r>
          </w:p>
        </w:tc>
      </w:tr>
      <w:tr w:rsidR="00C427FE" w14:paraId="256CDD74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7A7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C2FB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1285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132B32" w14:textId="4A8E6BC6" w:rsidR="00C427FE" w:rsidRPr="00250B36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7FE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UA-2024-06-07-006063-a</w:t>
            </w:r>
          </w:p>
        </w:tc>
      </w:tr>
    </w:tbl>
    <w:p w14:paraId="5C787F22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B22CF2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F730179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A0C7CB0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183DFC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090EC26B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16453C7E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FFB7FCE" w14:textId="5DC9840A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6DB587D" w14:textId="77DE799D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CEC83CF" w14:textId="088954C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785E8BA" w14:textId="073DF54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EF73FC4" w14:textId="1E562B0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BD89E0" w14:textId="045F4A8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BA7242" w14:textId="49BE32AE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AB1BD9" w14:textId="5F58171E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17BB815" w14:textId="1251E3D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9E32ED" w14:textId="5214920D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33E266" w14:textId="33814F8D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2D5AEAA" w14:textId="5A9A6C7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EDB3C" w14:textId="77777777" w:rsidR="007E52B4" w:rsidRDefault="007E52B4">
      <w:pPr>
        <w:spacing w:after="0" w:line="240" w:lineRule="auto"/>
      </w:pPr>
      <w:r>
        <w:separator/>
      </w:r>
    </w:p>
  </w:endnote>
  <w:endnote w:type="continuationSeparator" w:id="0">
    <w:p w14:paraId="5AD0014D" w14:textId="77777777" w:rsidR="007E52B4" w:rsidRDefault="007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FA101" w14:textId="77777777" w:rsidR="007E52B4" w:rsidRDefault="007E52B4">
      <w:pPr>
        <w:spacing w:after="0" w:line="240" w:lineRule="auto"/>
      </w:pPr>
      <w:r>
        <w:separator/>
      </w:r>
    </w:p>
  </w:footnote>
  <w:footnote w:type="continuationSeparator" w:id="0">
    <w:p w14:paraId="3E27B8B8" w14:textId="77777777" w:rsidR="007E52B4" w:rsidRDefault="007E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74834"/>
    <w:rsid w:val="00241BE4"/>
    <w:rsid w:val="00250B36"/>
    <w:rsid w:val="00293EA2"/>
    <w:rsid w:val="00315154"/>
    <w:rsid w:val="0040621A"/>
    <w:rsid w:val="004F1536"/>
    <w:rsid w:val="00676BCC"/>
    <w:rsid w:val="00731138"/>
    <w:rsid w:val="00736D4B"/>
    <w:rsid w:val="007A0DE1"/>
    <w:rsid w:val="007E52B4"/>
    <w:rsid w:val="00904EC9"/>
    <w:rsid w:val="009157A3"/>
    <w:rsid w:val="00C427FE"/>
    <w:rsid w:val="00D10F27"/>
    <w:rsid w:val="00D17C0F"/>
    <w:rsid w:val="00D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2024-06-11T06:42:00Z</dcterms:created>
  <dcterms:modified xsi:type="dcterms:W3CDTF">2024-06-11T06:42:00Z</dcterms:modified>
  <dc:language>uk-UA</dc:language>
</cp:coreProperties>
</file>