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432B" w14:textId="77777777" w:rsidR="000B6717" w:rsidRDefault="0021450E">
      <w:pPr>
        <w:pStyle w:val="a8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Інформація щодо виконання пункту 4</w:t>
      </w:r>
      <w:r>
        <w:rPr>
          <w:b/>
          <w:bCs/>
          <w:color w:val="000000"/>
          <w:vertAlign w:val="superscript"/>
        </w:rPr>
        <w:t xml:space="preserve">1 </w:t>
      </w:r>
      <w:r>
        <w:rPr>
          <w:b/>
          <w:bCs/>
          <w:color w:val="000000"/>
        </w:rPr>
        <w:t>постанови Кабінету Міністрів України від 11.10.2016 № 710 (зі змінами)</w:t>
      </w:r>
    </w:p>
    <w:p w14:paraId="36D771D5" w14:textId="77777777" w:rsidR="000B6717" w:rsidRDefault="000B6717">
      <w:pPr>
        <w:pStyle w:val="a8"/>
        <w:spacing w:beforeAutospacing="0" w:after="0" w:afterAutospacing="0"/>
        <w:jc w:val="center"/>
        <w:rPr>
          <w:sz w:val="20"/>
          <w:szCs w:val="20"/>
        </w:rPr>
      </w:pPr>
    </w:p>
    <w:tbl>
      <w:tblPr>
        <w:tblW w:w="10317" w:type="dxa"/>
        <w:tblInd w:w="-399" w:type="dxa"/>
        <w:tblLayout w:type="fixed"/>
        <w:tblLook w:val="0000" w:firstRow="0" w:lastRow="0" w:firstColumn="0" w:lastColumn="0" w:noHBand="0" w:noVBand="0"/>
      </w:tblPr>
      <w:tblGrid>
        <w:gridCol w:w="644"/>
        <w:gridCol w:w="3271"/>
        <w:gridCol w:w="6402"/>
      </w:tblGrid>
      <w:tr w:rsidR="000B6717" w14:paraId="74BB838C" w14:textId="77777777">
        <w:trPr>
          <w:trHeight w:val="85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CE7A" w14:textId="77777777" w:rsidR="000B6717" w:rsidRDefault="002145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C67C" w14:textId="77777777" w:rsidR="000B6717" w:rsidRDefault="002145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444F" w14:textId="77777777" w:rsidR="000B6717" w:rsidRDefault="002145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0B6717" w14:paraId="70A33538" w14:textId="77777777">
        <w:trPr>
          <w:trHeight w:val="10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8253" w14:textId="77777777" w:rsidR="000B6717" w:rsidRDefault="002145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9CB8" w14:textId="77777777" w:rsidR="000B6717" w:rsidRDefault="002145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0E45" w14:textId="0082B141" w:rsidR="000B6717" w:rsidRDefault="002145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</w:t>
            </w:r>
            <w:r w:rsidR="00935F77" w:rsidRPr="0021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передачі даних рухомого (мобільного) зв’язку</w:t>
            </w:r>
            <w:r w:rsidR="0093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 національного класифікатора України ДК 021:2015- 64210000-1 – «Послуги телефонного зв’язку та передачі даних » )</w:t>
            </w:r>
          </w:p>
        </w:tc>
      </w:tr>
      <w:tr w:rsidR="000B6717" w14:paraId="6E99EC45" w14:textId="77777777">
        <w:trPr>
          <w:trHeight w:val="125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A279" w14:textId="77777777" w:rsidR="000B6717" w:rsidRDefault="002145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E2FC" w14:textId="77777777" w:rsidR="000B6717" w:rsidRDefault="002145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AE05" w14:textId="485FB65C" w:rsidR="000B6717" w:rsidRPr="00C901BA" w:rsidRDefault="00C901B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UA-2024-04-25-007995-a</w:t>
            </w:r>
          </w:p>
          <w:p w14:paraId="186ED2CE" w14:textId="77777777" w:rsidR="000B6717" w:rsidRDefault="000B6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6717" w14:paraId="0E5F6616" w14:textId="77777777">
        <w:trPr>
          <w:trHeight w:val="12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FF31" w14:textId="77777777" w:rsidR="000B6717" w:rsidRDefault="002145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B278" w14:textId="77777777" w:rsidR="000B6717" w:rsidRDefault="002145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A439" w14:textId="77777777" w:rsidR="000B6717" w:rsidRDefault="002145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комерційної пропозиції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становить:</w:t>
            </w:r>
          </w:p>
          <w:p w14:paraId="77AEF7A5" w14:textId="36562BEA" w:rsidR="000B6717" w:rsidRDefault="00935F7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1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145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 000,00</w:t>
            </w:r>
            <w:r w:rsidR="002145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грн.</w:t>
            </w:r>
          </w:p>
        </w:tc>
      </w:tr>
      <w:tr w:rsidR="000B6717" w14:paraId="5B6C8E95" w14:textId="77777777">
        <w:trPr>
          <w:trHeight w:val="85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1841" w14:textId="77777777" w:rsidR="000B6717" w:rsidRDefault="002145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73A5" w14:textId="77777777" w:rsidR="000B6717" w:rsidRDefault="002145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880" w14:textId="77777777" w:rsidR="000B6717" w:rsidRDefault="002145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420 000,00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грн </w:t>
            </w:r>
          </w:p>
          <w:p w14:paraId="45DA1BE2" w14:textId="77777777" w:rsidR="000B6717" w:rsidRDefault="002145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рік</w:t>
            </w:r>
          </w:p>
        </w:tc>
      </w:tr>
      <w:tr w:rsidR="000B6717" w14:paraId="28767942" w14:textId="77777777">
        <w:trPr>
          <w:trHeight w:val="85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D007" w14:textId="77777777" w:rsidR="000B6717" w:rsidRDefault="002145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9DF3" w14:textId="77777777" w:rsidR="000B6717" w:rsidRDefault="002145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1FF7" w14:textId="22DF7415" w:rsidR="000B6717" w:rsidRDefault="0021450E" w:rsidP="00935F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виконання покладених на Департамент патрульної поліції завдань існує потреба в телекомунікаційних послугах телефонного зв’язку та передачі даних, які повинні забезпечувати:</w:t>
            </w:r>
          </w:p>
          <w:p w14:paraId="63C0F077" w14:textId="77777777" w:rsidR="000B6717" w:rsidRDefault="002145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безперебійний доступ планшетних пристроїв до баз даних Національної поліції України та міжвідомчих баз даних для отримання та фіксації оперативних даних, а також фіксації порушень та реагування на них;</w:t>
            </w:r>
          </w:p>
          <w:p w14:paraId="7BD5E5BC" w14:textId="77777777" w:rsidR="000B6717" w:rsidRDefault="002145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безперебійний обмін інформацією із взаємодіючими підрозділами поліції;</w:t>
            </w:r>
          </w:p>
          <w:p w14:paraId="57DB672A" w14:textId="77777777" w:rsidR="000B6717" w:rsidRDefault="002145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надійність мережі зв’язку;</w:t>
            </w:r>
          </w:p>
          <w:p w14:paraId="1711987E" w14:textId="77777777" w:rsidR="000B6717" w:rsidRDefault="002145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вимоги щодо конфіденційності наданих послуг та роботи з використанням шифрованого VPN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IPsec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тунелю.</w:t>
            </w:r>
          </w:p>
          <w:p w14:paraId="1913D246" w14:textId="77777777" w:rsidR="000B6717" w:rsidRDefault="000B6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416AACC" w14:textId="77777777" w:rsidR="000B6717" w:rsidRDefault="002145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54A33B6F" w14:textId="77777777" w:rsidR="000B6717" w:rsidRDefault="000B6717">
      <w:pPr>
        <w:pStyle w:val="a8"/>
        <w:spacing w:beforeAutospacing="0" w:after="0" w:afterAutospacing="0"/>
        <w:ind w:right="4205"/>
        <w:rPr>
          <w:b/>
          <w:bCs/>
          <w:color w:val="000000"/>
          <w:sz w:val="28"/>
          <w:szCs w:val="28"/>
        </w:rPr>
      </w:pPr>
    </w:p>
    <w:p w14:paraId="152BFDAC" w14:textId="77777777" w:rsidR="000B6717" w:rsidRDefault="000B6717">
      <w:pPr>
        <w:pStyle w:val="a8"/>
        <w:spacing w:beforeAutospacing="0" w:after="0" w:afterAutospacing="0"/>
        <w:ind w:right="4205"/>
        <w:rPr>
          <w:b/>
          <w:bCs/>
          <w:color w:val="000000"/>
          <w:sz w:val="28"/>
          <w:szCs w:val="28"/>
        </w:rPr>
      </w:pPr>
    </w:p>
    <w:p w14:paraId="53AF7BFC" w14:textId="77777777" w:rsidR="000B6717" w:rsidRDefault="000B6717">
      <w:pPr>
        <w:pStyle w:val="a8"/>
        <w:spacing w:beforeAutospacing="0" w:after="0" w:afterAutospacing="0"/>
        <w:ind w:right="4205"/>
        <w:rPr>
          <w:b/>
          <w:bCs/>
          <w:color w:val="000000"/>
          <w:sz w:val="28"/>
          <w:szCs w:val="28"/>
        </w:rPr>
      </w:pPr>
    </w:p>
    <w:p w14:paraId="0E345DD9" w14:textId="77777777" w:rsidR="000B6717" w:rsidRDefault="0021450E">
      <w:pPr>
        <w:pStyle w:val="a8"/>
        <w:spacing w:beforeAutospacing="0" w:after="0" w:afterAutospacing="0"/>
        <w:ind w:right="4205"/>
      </w:pPr>
      <w:r>
        <w:rPr>
          <w:b/>
          <w:bCs/>
          <w:color w:val="000000"/>
          <w:sz w:val="28"/>
          <w:szCs w:val="28"/>
        </w:rPr>
        <w:t>Заступник начальника управління – начальник відділу інформаційних систем</w:t>
      </w:r>
    </w:p>
    <w:p w14:paraId="0A010582" w14:textId="77777777" w:rsidR="000B6717" w:rsidRDefault="0021450E">
      <w:pPr>
        <w:pStyle w:val="a8"/>
        <w:spacing w:beforeAutospacing="0" w:after="0" w:afterAutospacing="0"/>
        <w:ind w:right="4205"/>
      </w:pPr>
      <w:r>
        <w:rPr>
          <w:b/>
          <w:bCs/>
          <w:color w:val="000000"/>
          <w:sz w:val="28"/>
          <w:szCs w:val="28"/>
        </w:rPr>
        <w:t>та технічної підтримки управління інформаційної підтримки та зв’язку Департаменту патрульної поліції</w:t>
      </w:r>
    </w:p>
    <w:p w14:paraId="643CFE20" w14:textId="77777777" w:rsidR="000B6717" w:rsidRDefault="0021450E">
      <w:pPr>
        <w:pStyle w:val="a8"/>
        <w:spacing w:beforeAutospacing="0" w:afterAutospacing="0"/>
        <w:ind w:right="-341"/>
        <w:rPr>
          <w:rFonts w:eastAsia="Calibri"/>
          <w:i/>
        </w:rPr>
      </w:pPr>
      <w:r>
        <w:rPr>
          <w:b/>
          <w:bCs/>
          <w:color w:val="000000"/>
          <w:sz w:val="28"/>
          <w:szCs w:val="28"/>
        </w:rPr>
        <w:t>старший лейтенант поліції                                                      Микола ЛУКІЄНКО</w:t>
      </w:r>
    </w:p>
    <w:sectPr w:rsidR="000B6717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17"/>
    <w:rsid w:val="000B6717"/>
    <w:rsid w:val="0021450E"/>
    <w:rsid w:val="00935F77"/>
    <w:rsid w:val="00AE6C07"/>
    <w:rsid w:val="00C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857F"/>
  <w15:docId w15:val="{0D773D33-5282-4E97-A805-F382EC8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qFormat/>
    <w:rsid w:val="009C7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Noto Sans Devanagari"/>
    </w:rPr>
  </w:style>
  <w:style w:type="paragraph" w:customStyle="1" w:styleId="20">
    <w:name w:val="Основний текст (2)"/>
    <w:basedOn w:val="a"/>
    <w:link w:val="2"/>
    <w:qFormat/>
    <w:rsid w:val="009C7728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9C77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1A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dc:description/>
  <cp:lastModifiedBy>Маруся</cp:lastModifiedBy>
  <cp:revision>2</cp:revision>
  <cp:lastPrinted>2023-12-27T15:46:00Z</cp:lastPrinted>
  <dcterms:created xsi:type="dcterms:W3CDTF">2024-04-25T14:26:00Z</dcterms:created>
  <dcterms:modified xsi:type="dcterms:W3CDTF">2024-04-25T14:26:00Z</dcterms:modified>
  <dc:language>uk-UA</dc:language>
</cp:coreProperties>
</file>