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4B9688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</w:t>
            </w:r>
            <w:r w:rsidR="00D8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127C62F2" w:rsidR="00E0200B" w:rsidRPr="00D346C8" w:rsidRDefault="00756AB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ua-2023-08-30-008155-a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B2DF729" w:rsidR="004708F1" w:rsidRPr="00D66230" w:rsidRDefault="00D66230" w:rsidP="002247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2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195 481</w:t>
            </w:r>
            <w:r w:rsidRPr="00D662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,00</w:t>
            </w:r>
            <w:r w:rsidR="00A575D1" w:rsidRPr="00D662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08F1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2E4861AF" w:rsidR="004708F1" w:rsidRPr="00D66230" w:rsidRDefault="00124D84" w:rsidP="002247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дослідження цін надавачів ідентичних /аналогічних 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B257E23" w:rsidR="004708F1" w:rsidRPr="00D66230" w:rsidRDefault="00D66230" w:rsidP="002247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230">
              <w:rPr>
                <w:rFonts w:ascii="Times New Roman" w:hAnsi="Times New Roman" w:cs="Times New Roman"/>
                <w:bCs/>
                <w:sz w:val="24"/>
                <w:szCs w:val="24"/>
              </w:rPr>
              <w:t>515 130,00</w:t>
            </w:r>
            <w:r w:rsidR="00360070" w:rsidRPr="00D66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8F1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66FD3337" w14:textId="57B8A2F3" w:rsidR="004708F1" w:rsidRPr="00D66230" w:rsidRDefault="004708F1" w:rsidP="002247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наданої субвенції</w:t>
            </w:r>
            <w:r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r w:rsidR="005F42FE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033E14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429F2"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662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рік </w:t>
            </w:r>
          </w:p>
        </w:tc>
      </w:tr>
      <w:tr w:rsidR="002247AD" w:rsidRPr="00D5582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F7BD3C5" w:rsidR="004708F1" w:rsidRPr="00AA520A" w:rsidRDefault="00AA520A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A520A">
              <w:rPr>
                <w:rFonts w:ascii="Times New Roman" w:hAnsi="Times New Roman" w:cs="Times New Roman"/>
                <w:sz w:val="24"/>
                <w:szCs w:val="24"/>
              </w:rPr>
              <w:t xml:space="preserve">метою забезпечення повноцінного функціонування управління патрульної поліції в Полтавській області Департаменту патрульної поліції 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рішення </w:t>
            </w:r>
            <w:proofErr w:type="spellStart"/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« Про внесення змін до показників бюджету сільської територіальної громади на 2023 рік «Програма підтримки розвитку управління патрульної поліції в Полтавській області Департаменту патрульної поліції на 2023 рік» (в новій редакції)» Рішення 38 сесії 8 скликання від 11.05.2023 року. Для управління патрульної поліції в Полтавській області виділено кошти 1 500 000,00 грн., з них 943 870,00грн., на придбання </w:t>
            </w:r>
            <w:r w:rsidRPr="00AA520A">
              <w:rPr>
                <w:rFonts w:ascii="Times New Roman" w:hAnsi="Times New Roman" w:cs="Times New Roman"/>
                <w:sz w:val="24"/>
                <w:szCs w:val="24"/>
              </w:rPr>
              <w:t>спеціалізованого службового автомобіля на базі  «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Renault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Duster</w:t>
            </w:r>
            <w:r w:rsidRPr="00AA52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 (або еквівалент) в кількості 1 од., також 556 130,00 грн., оплати пенсійного збору при першій реєстрації авто та його реєстрації та поточного ремонту службових транспортних засобів.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3E14"/>
    <w:rsid w:val="0005566E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56AB3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AA520A"/>
    <w:rsid w:val="00BD1142"/>
    <w:rsid w:val="00BF49EE"/>
    <w:rsid w:val="00BF4CB9"/>
    <w:rsid w:val="00C10D89"/>
    <w:rsid w:val="00C32DCA"/>
    <w:rsid w:val="00C54D83"/>
    <w:rsid w:val="00CB7F20"/>
    <w:rsid w:val="00D346C8"/>
    <w:rsid w:val="00D36B87"/>
    <w:rsid w:val="00D55827"/>
    <w:rsid w:val="00D66230"/>
    <w:rsid w:val="00D672CD"/>
    <w:rsid w:val="00D822D6"/>
    <w:rsid w:val="00E0200B"/>
    <w:rsid w:val="00E347F3"/>
    <w:rsid w:val="00E91EC4"/>
    <w:rsid w:val="00E9395C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2023-09-01T14:43:00Z</dcterms:created>
  <dcterms:modified xsi:type="dcterms:W3CDTF">2023-09-01T14:43:00Z</dcterms:modified>
</cp:coreProperties>
</file>