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D3AF5" w:rsidRDefault="004708F1" w:rsidP="002247AD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6F5318B" w14:textId="07FD88D0" w:rsidR="002247AD" w:rsidRPr="002D3AF5" w:rsidRDefault="002D3AF5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D3AF5">
              <w:rPr>
                <w:rFonts w:ascii="Times New Roman" w:hAnsi="Times New Roman" w:cs="Times New Roman"/>
                <w:b/>
                <w:bCs/>
                <w:color w:val="454545"/>
                <w:sz w:val="24"/>
                <w:szCs w:val="24"/>
                <w:shd w:val="clear" w:color="auto" w:fill="F0F5F2"/>
              </w:rPr>
              <w:t>UA-2023-11-27-016223-a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43AAF1B" w:rsidR="004708F1" w:rsidRPr="002247AD" w:rsidRDefault="008D32E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6 198</w:t>
            </w:r>
            <w:r w:rsidR="00F96E9C" w:rsidRPr="008D32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96E9C" w:rsidRPr="008D32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1DD657D" w:rsidR="004708F1" w:rsidRPr="002247AD" w:rsidRDefault="008D32EF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6 198 000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2D3AF5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4536A35" w:rsidR="004708F1" w:rsidRPr="008D32EF" w:rsidRDefault="00C1374B" w:rsidP="0025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374B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r w:rsidR="008D32EF" w:rsidRPr="008D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превентивної та профілактичної діяльності, спрямованої на запобігання вчинення правопорушень, вживання заходів із забезпечення дотримання Правил дорожнього руху його учасниками та  поліпшення матеріально- технічного стану управління патрульної поліції в Полтавській області, просимо Вашого сприяння щодо використання коштів  бюджету Полтавської обласної військової адміністрації  на  2023 рік на виконання комплексної програми щодо забезпечення законності, правопорядку, охорони прав, свобод і законних інтересів громадян та оборонної роботи на 2021-2027 роки виділено кошти субвенції з місцевого бюджету в розмірі 6 198 000,00 грн., з них 5 940 000,00грн., на придбання  спеціалізованих службових автомобілів на базі  « 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="008D32EF" w:rsidRPr="008D32EF">
              <w:rPr>
                <w:rFonts w:ascii="Times New Roman" w:hAnsi="Times New Roman" w:cs="Times New Roman"/>
                <w:sz w:val="24"/>
                <w:szCs w:val="24"/>
              </w:rPr>
              <w:t xml:space="preserve"> » (або еквівалент) в кількості 6 од., також 258 000,00 грн., оплати пенсійного збору при першій реєстрації авто та його реєстрації. 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поліції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F6F23"/>
    <w:rsid w:val="002214D0"/>
    <w:rsid w:val="002247AD"/>
    <w:rsid w:val="0025623A"/>
    <w:rsid w:val="002D3AF5"/>
    <w:rsid w:val="00386F6A"/>
    <w:rsid w:val="003D33A9"/>
    <w:rsid w:val="003F7D7F"/>
    <w:rsid w:val="004063F2"/>
    <w:rsid w:val="00417F8A"/>
    <w:rsid w:val="00431622"/>
    <w:rsid w:val="004708F1"/>
    <w:rsid w:val="00504C9D"/>
    <w:rsid w:val="0051195B"/>
    <w:rsid w:val="00554289"/>
    <w:rsid w:val="00627F80"/>
    <w:rsid w:val="00676217"/>
    <w:rsid w:val="006A6EE7"/>
    <w:rsid w:val="0075110F"/>
    <w:rsid w:val="00766F61"/>
    <w:rsid w:val="00782ADC"/>
    <w:rsid w:val="008331B9"/>
    <w:rsid w:val="00835B0E"/>
    <w:rsid w:val="00893B84"/>
    <w:rsid w:val="008D32EF"/>
    <w:rsid w:val="00932CBE"/>
    <w:rsid w:val="00976AD4"/>
    <w:rsid w:val="009A77AC"/>
    <w:rsid w:val="00A27384"/>
    <w:rsid w:val="00A6520E"/>
    <w:rsid w:val="00A86609"/>
    <w:rsid w:val="00A97483"/>
    <w:rsid w:val="00AE6B34"/>
    <w:rsid w:val="00BB7637"/>
    <w:rsid w:val="00BD1961"/>
    <w:rsid w:val="00BF4CB9"/>
    <w:rsid w:val="00C1374B"/>
    <w:rsid w:val="00C226E2"/>
    <w:rsid w:val="00C32DCA"/>
    <w:rsid w:val="00C51F0E"/>
    <w:rsid w:val="00D672CD"/>
    <w:rsid w:val="00F24276"/>
    <w:rsid w:val="00F63EF0"/>
    <w:rsid w:val="00F84FE4"/>
    <w:rsid w:val="00F96E9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2023-10-23T13:38:00Z</cp:lastPrinted>
  <dcterms:created xsi:type="dcterms:W3CDTF">2024-01-08T12:19:00Z</dcterms:created>
  <dcterms:modified xsi:type="dcterms:W3CDTF">2024-01-08T12:19:00Z</dcterms:modified>
</cp:coreProperties>
</file>