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8489C" w14:textId="77777777" w:rsidR="000A0424" w:rsidRPr="002247AD" w:rsidRDefault="000A0424" w:rsidP="000A042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247AD">
        <w:rPr>
          <w:rFonts w:ascii="Times New Roman" w:eastAsia="Calibri" w:hAnsi="Times New Roman"/>
          <w:b/>
          <w:sz w:val="24"/>
          <w:szCs w:val="24"/>
        </w:rPr>
        <w:t>Інформація щодо виконання пункту 4</w:t>
      </w:r>
      <w:r w:rsidRPr="002247AD">
        <w:rPr>
          <w:rFonts w:ascii="Times New Roman" w:eastAsia="Calibri" w:hAnsi="Times New Roman"/>
          <w:b/>
          <w:sz w:val="24"/>
          <w:szCs w:val="24"/>
          <w:vertAlign w:val="superscript"/>
        </w:rPr>
        <w:t xml:space="preserve">1 </w:t>
      </w:r>
      <w:r w:rsidRPr="002247AD">
        <w:rPr>
          <w:rFonts w:ascii="Times New Roman" w:eastAsia="Calibri" w:hAnsi="Times New Roman"/>
          <w:b/>
          <w:sz w:val="24"/>
          <w:szCs w:val="24"/>
        </w:rPr>
        <w:t>постанови Кабінету Міністрів України від 11.10.2016 № 710 (зі змінами)</w:t>
      </w:r>
    </w:p>
    <w:p w14:paraId="132683C8" w14:textId="77777777" w:rsidR="000A0424" w:rsidRDefault="000A0424" w:rsidP="000A04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3238"/>
        <w:gridCol w:w="5860"/>
      </w:tblGrid>
      <w:tr w:rsidR="000A0424" w:rsidRPr="00784BD0" w14:paraId="0D22F87C" w14:textId="77777777" w:rsidTr="004E0269">
        <w:trPr>
          <w:trHeight w:val="858"/>
        </w:trPr>
        <w:tc>
          <w:tcPr>
            <w:tcW w:w="647" w:type="dxa"/>
            <w:vAlign w:val="center"/>
          </w:tcPr>
          <w:p w14:paraId="479A53D7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068F4430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41379A30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Опис</w:t>
            </w:r>
          </w:p>
        </w:tc>
      </w:tr>
      <w:tr w:rsidR="000A0424" w:rsidRPr="00784BD0" w14:paraId="39F6CF0C" w14:textId="77777777" w:rsidTr="004E0269">
        <w:trPr>
          <w:trHeight w:val="1099"/>
        </w:trPr>
        <w:tc>
          <w:tcPr>
            <w:tcW w:w="647" w:type="dxa"/>
            <w:vAlign w:val="center"/>
          </w:tcPr>
          <w:p w14:paraId="11A366BF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44A95B9E" w14:textId="77777777" w:rsidR="000A0424" w:rsidRPr="00887BD2" w:rsidRDefault="000A0424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87BD2">
              <w:rPr>
                <w:rFonts w:ascii="Times New Roman" w:hAnsi="Times New Roman"/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302C9903" w14:textId="75AE6A22" w:rsidR="000A0424" w:rsidRPr="001266D3" w:rsidRDefault="0055673C" w:rsidP="004E02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6D3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0F5F2"/>
              </w:rPr>
              <w:t>Телевізор</w:t>
            </w:r>
            <w:r w:rsidR="009E6FAB" w:rsidRPr="001266D3">
              <w:rPr>
                <w:rFonts w:ascii="Times New Roman" w:hAnsi="Times New Roman"/>
                <w:sz w:val="24"/>
                <w:szCs w:val="24"/>
              </w:rPr>
              <w:t xml:space="preserve"> (код національного класифікатора України </w:t>
            </w:r>
            <w:r w:rsidRPr="001266D3">
              <w:rPr>
                <w:rFonts w:ascii="Times New Roman" w:hAnsi="Times New Roman"/>
                <w:color w:val="333333"/>
                <w:sz w:val="24"/>
                <w:szCs w:val="24"/>
              </w:rPr>
              <w:t>ДК 021:2015:32320000-2</w:t>
            </w:r>
            <w:r w:rsidRPr="00126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6FAB" w:rsidRPr="001266D3">
              <w:rPr>
                <w:rFonts w:ascii="Times New Roman" w:hAnsi="Times New Roman"/>
                <w:sz w:val="24"/>
                <w:szCs w:val="24"/>
              </w:rPr>
              <w:t>«</w:t>
            </w:r>
            <w:r w:rsidRPr="001266D3">
              <w:rPr>
                <w:rFonts w:ascii="Times New Roman" w:hAnsi="Times New Roman"/>
                <w:color w:val="333333"/>
                <w:sz w:val="24"/>
                <w:szCs w:val="24"/>
              </w:rPr>
              <w:t>Телевізійне й аудіовізуальне обладнання</w:t>
            </w:r>
            <w:r w:rsidR="009E6FAB" w:rsidRPr="001266D3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0A0424" w:rsidRPr="00784BD0" w14:paraId="0DF009FF" w14:textId="77777777" w:rsidTr="004E0269">
        <w:trPr>
          <w:trHeight w:val="1256"/>
        </w:trPr>
        <w:tc>
          <w:tcPr>
            <w:tcW w:w="647" w:type="dxa"/>
            <w:vAlign w:val="center"/>
          </w:tcPr>
          <w:p w14:paraId="4C71D9B9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46BA6A4B" w14:textId="7D155EA6" w:rsidR="000A0424" w:rsidRPr="00784BD0" w:rsidRDefault="000A0424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47A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закупівель</w:t>
            </w:r>
            <w:proofErr w:type="spellEnd"/>
          </w:p>
        </w:tc>
        <w:tc>
          <w:tcPr>
            <w:tcW w:w="5938" w:type="dxa"/>
          </w:tcPr>
          <w:p w14:paraId="788CA226" w14:textId="77777777" w:rsidR="000A0424" w:rsidRPr="001266D3" w:rsidRDefault="000A0424" w:rsidP="004E0269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14:paraId="46358304" w14:textId="00AB1CE1" w:rsidR="000A0424" w:rsidRPr="001266D3" w:rsidRDefault="001266D3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D3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0F5F2"/>
              </w:rPr>
              <w:t>UA-2023-11-02-006955-a</w:t>
            </w:r>
          </w:p>
        </w:tc>
      </w:tr>
      <w:tr w:rsidR="000A0424" w:rsidRPr="00784BD0" w14:paraId="71CD8573" w14:textId="77777777" w:rsidTr="004E0269">
        <w:trPr>
          <w:trHeight w:val="1262"/>
        </w:trPr>
        <w:tc>
          <w:tcPr>
            <w:tcW w:w="647" w:type="dxa"/>
            <w:vAlign w:val="center"/>
          </w:tcPr>
          <w:p w14:paraId="4CBC316F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AC15932" w14:textId="77777777" w:rsidR="000A0424" w:rsidRPr="00784BD0" w:rsidRDefault="000A0424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84BD0">
              <w:rPr>
                <w:rFonts w:ascii="Times New Roman" w:hAnsi="Times New Roman"/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1687C642" w14:textId="120432D5" w:rsidR="000A0424" w:rsidRPr="001266D3" w:rsidRDefault="000A0424" w:rsidP="0055673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6D3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Очікувана вартість предмета закупівлі визначена на підставі комерційних пропозицій</w:t>
            </w:r>
            <w:r w:rsidRPr="001266D3">
              <w:rPr>
                <w:rFonts w:ascii="Times New Roman" w:hAnsi="Times New Roman"/>
                <w:sz w:val="24"/>
                <w:szCs w:val="24"/>
              </w:rPr>
              <w:t xml:space="preserve"> та становить:             </w:t>
            </w:r>
            <w:r w:rsidR="0055673C" w:rsidRPr="001266D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15 735</w:t>
            </w:r>
            <w:r w:rsidR="001B288E" w:rsidRPr="00126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55673C" w:rsidRPr="00126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 w:rsidR="00F81222" w:rsidRPr="001266D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F81222" w:rsidRPr="001266D3">
              <w:rPr>
                <w:rFonts w:ascii="Times New Roman" w:hAnsi="Times New Roman"/>
                <w:sz w:val="24"/>
                <w:szCs w:val="24"/>
              </w:rPr>
              <w:t>грн</w:t>
            </w:r>
          </w:p>
        </w:tc>
      </w:tr>
      <w:tr w:rsidR="000A0424" w:rsidRPr="00784BD0" w14:paraId="4458BBB1" w14:textId="77777777" w:rsidTr="004E0269">
        <w:trPr>
          <w:trHeight w:val="974"/>
        </w:trPr>
        <w:tc>
          <w:tcPr>
            <w:tcW w:w="647" w:type="dxa"/>
            <w:vAlign w:val="center"/>
          </w:tcPr>
          <w:p w14:paraId="748584CF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4144F91A" w14:textId="77777777" w:rsidR="000A0424" w:rsidRPr="00784BD0" w:rsidRDefault="000A0424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84BD0">
              <w:rPr>
                <w:rFonts w:ascii="Times New Roman" w:hAnsi="Times New Roman"/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0E1536AF" w14:textId="2A740B71" w:rsidR="000A0424" w:rsidRPr="001266D3" w:rsidRDefault="0055673C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6D3">
              <w:rPr>
                <w:rFonts w:ascii="Times New Roman" w:hAnsi="Times New Roman"/>
                <w:sz w:val="24"/>
                <w:szCs w:val="24"/>
              </w:rPr>
              <w:t>15 735</w:t>
            </w:r>
            <w:r w:rsidR="000A0424" w:rsidRPr="001266D3">
              <w:rPr>
                <w:rFonts w:ascii="Times New Roman" w:hAnsi="Times New Roman"/>
                <w:sz w:val="24"/>
                <w:szCs w:val="24"/>
              </w:rPr>
              <w:t xml:space="preserve">,00 грн </w:t>
            </w:r>
          </w:p>
          <w:p w14:paraId="5EDFA20D" w14:textId="77777777" w:rsidR="000A0424" w:rsidRPr="001266D3" w:rsidRDefault="000A0424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6D3">
              <w:rPr>
                <w:rFonts w:ascii="Times New Roman" w:hAnsi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2023 рік</w:t>
            </w:r>
          </w:p>
        </w:tc>
      </w:tr>
      <w:tr w:rsidR="000A0424" w:rsidRPr="00784BD0" w14:paraId="7EE57851" w14:textId="77777777" w:rsidTr="004E0269">
        <w:trPr>
          <w:trHeight w:val="858"/>
        </w:trPr>
        <w:tc>
          <w:tcPr>
            <w:tcW w:w="647" w:type="dxa"/>
            <w:vAlign w:val="center"/>
          </w:tcPr>
          <w:p w14:paraId="1B254F84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0168491C" w14:textId="77777777" w:rsidR="000A0424" w:rsidRPr="00784BD0" w:rsidRDefault="000A0424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84BD0">
              <w:rPr>
                <w:rFonts w:ascii="Times New Roman" w:hAnsi="Times New Roman"/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18C95598" w14:textId="44BF7042" w:rsidR="000A0424" w:rsidRPr="001266D3" w:rsidRDefault="000A0424" w:rsidP="0055673C">
            <w:pPr>
              <w:pStyle w:val="LO-normal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266D3">
              <w:rPr>
                <w:rFonts w:cs="Times New Roman"/>
                <w:sz w:val="24"/>
                <w:szCs w:val="24"/>
              </w:rPr>
              <w:t xml:space="preserve">Технічні та якісні характеристики предмета закупівлі обумовленні необхідністю </w:t>
            </w:r>
            <w:r w:rsidR="0055673C" w:rsidRPr="001266D3">
              <w:rPr>
                <w:rFonts w:cs="Times New Roman"/>
                <w:sz w:val="24"/>
                <w:szCs w:val="24"/>
              </w:rPr>
              <w:t>виведення зображення з камер спостереження на екран</w:t>
            </w:r>
            <w:r w:rsidRPr="001266D3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14:paraId="5D3AB21D" w14:textId="4445A76F" w:rsidR="000A0424" w:rsidRDefault="000A0424" w:rsidP="00AA7C4B">
      <w:pPr>
        <w:widowControl w:val="0"/>
        <w:spacing w:after="0" w:line="240" w:lineRule="auto"/>
        <w:contextualSpacing/>
      </w:pPr>
    </w:p>
    <w:sectPr w:rsidR="000A0424" w:rsidSect="00ED3A3D">
      <w:headerReference w:type="default" r:id="rId8"/>
      <w:pgSz w:w="11906" w:h="16838"/>
      <w:pgMar w:top="89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41389" w14:textId="77777777" w:rsidR="00CA3284" w:rsidRDefault="00CA3284" w:rsidP="00714064">
      <w:pPr>
        <w:spacing w:after="0" w:line="240" w:lineRule="auto"/>
      </w:pPr>
      <w:r>
        <w:separator/>
      </w:r>
    </w:p>
  </w:endnote>
  <w:endnote w:type="continuationSeparator" w:id="0">
    <w:p w14:paraId="15BD14EA" w14:textId="77777777" w:rsidR="00CA3284" w:rsidRDefault="00CA3284" w:rsidP="0071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0D9CD" w14:textId="77777777" w:rsidR="00CA3284" w:rsidRDefault="00CA3284" w:rsidP="00714064">
      <w:pPr>
        <w:spacing w:after="0" w:line="240" w:lineRule="auto"/>
      </w:pPr>
      <w:r>
        <w:separator/>
      </w:r>
    </w:p>
  </w:footnote>
  <w:footnote w:type="continuationSeparator" w:id="0">
    <w:p w14:paraId="635CC067" w14:textId="77777777" w:rsidR="00CA3284" w:rsidRDefault="00CA3284" w:rsidP="0071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</w:rPr>
      <w:id w:val="-1640643389"/>
      <w:docPartObj>
        <w:docPartGallery w:val="Page Numbers (Top of Page)"/>
        <w:docPartUnique/>
      </w:docPartObj>
    </w:sdtPr>
    <w:sdtEndPr/>
    <w:sdtContent>
      <w:p w14:paraId="489FB9EE" w14:textId="26845EF2" w:rsidR="00714064" w:rsidRPr="00714064" w:rsidRDefault="00714064">
        <w:pPr>
          <w:pStyle w:val="a6"/>
          <w:jc w:val="right"/>
          <w:rPr>
            <w:rFonts w:ascii="Times New Roman" w:hAnsi="Times New Roman"/>
          </w:rPr>
        </w:pPr>
        <w:r w:rsidRPr="00714064">
          <w:rPr>
            <w:rFonts w:ascii="Times New Roman" w:hAnsi="Times New Roman"/>
          </w:rPr>
          <w:fldChar w:fldCharType="begin"/>
        </w:r>
        <w:r w:rsidRPr="00714064">
          <w:rPr>
            <w:rFonts w:ascii="Times New Roman" w:hAnsi="Times New Roman"/>
          </w:rPr>
          <w:instrText>PAGE   \* MERGEFORMAT</w:instrText>
        </w:r>
        <w:r w:rsidRPr="00714064">
          <w:rPr>
            <w:rFonts w:ascii="Times New Roman" w:hAnsi="Times New Roman"/>
          </w:rPr>
          <w:fldChar w:fldCharType="separate"/>
        </w:r>
        <w:r w:rsidR="003830F2" w:rsidRPr="003830F2">
          <w:rPr>
            <w:rFonts w:ascii="Times New Roman" w:hAnsi="Times New Roman"/>
            <w:noProof/>
            <w:lang w:val="ru-RU"/>
          </w:rPr>
          <w:t>4</w:t>
        </w:r>
        <w:r w:rsidRPr="00714064">
          <w:rPr>
            <w:rFonts w:ascii="Times New Roman" w:hAnsi="Times New Roman"/>
          </w:rPr>
          <w:fldChar w:fldCharType="end"/>
        </w:r>
      </w:p>
    </w:sdtContent>
  </w:sdt>
  <w:p w14:paraId="27D35DEE" w14:textId="77777777" w:rsidR="00714064" w:rsidRPr="00714064" w:rsidRDefault="00714064">
    <w:pPr>
      <w:pStyle w:val="a6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30A22"/>
    <w:multiLevelType w:val="hybridMultilevel"/>
    <w:tmpl w:val="E668A3DC"/>
    <w:lvl w:ilvl="0" w:tplc="36C0F2D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BD4"/>
    <w:rsid w:val="000A0424"/>
    <w:rsid w:val="000A7E26"/>
    <w:rsid w:val="000C3BD4"/>
    <w:rsid w:val="000D6CA0"/>
    <w:rsid w:val="0011037B"/>
    <w:rsid w:val="001266D3"/>
    <w:rsid w:val="001330EE"/>
    <w:rsid w:val="001B288E"/>
    <w:rsid w:val="001C70FD"/>
    <w:rsid w:val="001E4D9C"/>
    <w:rsid w:val="002120CC"/>
    <w:rsid w:val="0028662B"/>
    <w:rsid w:val="002C69C0"/>
    <w:rsid w:val="002D6CFF"/>
    <w:rsid w:val="002E14CB"/>
    <w:rsid w:val="003830F2"/>
    <w:rsid w:val="003F3501"/>
    <w:rsid w:val="00492E5B"/>
    <w:rsid w:val="00495B14"/>
    <w:rsid w:val="004D5E45"/>
    <w:rsid w:val="004F079B"/>
    <w:rsid w:val="005101B7"/>
    <w:rsid w:val="00512627"/>
    <w:rsid w:val="005403D9"/>
    <w:rsid w:val="00542763"/>
    <w:rsid w:val="0055673C"/>
    <w:rsid w:val="00630A79"/>
    <w:rsid w:val="00655D69"/>
    <w:rsid w:val="006C26DF"/>
    <w:rsid w:val="006E471F"/>
    <w:rsid w:val="00714064"/>
    <w:rsid w:val="007813CB"/>
    <w:rsid w:val="00785628"/>
    <w:rsid w:val="007C6718"/>
    <w:rsid w:val="007D733B"/>
    <w:rsid w:val="008038DB"/>
    <w:rsid w:val="0082684B"/>
    <w:rsid w:val="00841D81"/>
    <w:rsid w:val="008506CC"/>
    <w:rsid w:val="008A2280"/>
    <w:rsid w:val="008D6C51"/>
    <w:rsid w:val="00905028"/>
    <w:rsid w:val="00983293"/>
    <w:rsid w:val="0099719E"/>
    <w:rsid w:val="009E5870"/>
    <w:rsid w:val="009E6FAB"/>
    <w:rsid w:val="00A230A9"/>
    <w:rsid w:val="00A73212"/>
    <w:rsid w:val="00AA7C4B"/>
    <w:rsid w:val="00AE162F"/>
    <w:rsid w:val="00B57974"/>
    <w:rsid w:val="00B71813"/>
    <w:rsid w:val="00B87311"/>
    <w:rsid w:val="00C065CD"/>
    <w:rsid w:val="00C5306D"/>
    <w:rsid w:val="00CA2B01"/>
    <w:rsid w:val="00CA3284"/>
    <w:rsid w:val="00D75765"/>
    <w:rsid w:val="00DA7DDF"/>
    <w:rsid w:val="00E028DE"/>
    <w:rsid w:val="00E630FE"/>
    <w:rsid w:val="00E86E3E"/>
    <w:rsid w:val="00EA7F14"/>
    <w:rsid w:val="00ED3A3D"/>
    <w:rsid w:val="00F21848"/>
    <w:rsid w:val="00F33C7E"/>
    <w:rsid w:val="00F81222"/>
    <w:rsid w:val="00FC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8FB4"/>
  <w15:chartTrackingRefBased/>
  <w15:docId w15:val="{140DEC6F-4BC0-4AE0-9799-91965420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765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765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E63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630FE"/>
    <w:rPr>
      <w:rFonts w:ascii="Segoe UI" w:eastAsia="Times New Roman" w:hAnsi="Segoe UI" w:cs="Segoe UI"/>
      <w:sz w:val="18"/>
      <w:szCs w:val="18"/>
      <w:lang w:val="uk-UA"/>
    </w:rPr>
  </w:style>
  <w:style w:type="paragraph" w:customStyle="1" w:styleId="LO-normal">
    <w:name w:val="LO-normal"/>
    <w:qFormat/>
    <w:rsid w:val="000A0424"/>
    <w:pPr>
      <w:suppressAutoHyphens/>
      <w:spacing w:after="0" w:line="240" w:lineRule="auto"/>
    </w:pPr>
    <w:rPr>
      <w:rFonts w:ascii="Times New Roman" w:eastAsia="Noto Serif CJK SC" w:hAnsi="Times New Roman" w:cs="Noto Sans Devanagari"/>
      <w:sz w:val="26"/>
      <w:szCs w:val="26"/>
      <w:lang w:val="uk-UA" w:eastAsia="zh-CN" w:bidi="hi-IN"/>
    </w:rPr>
  </w:style>
  <w:style w:type="paragraph" w:styleId="a6">
    <w:name w:val="header"/>
    <w:basedOn w:val="a"/>
    <w:link w:val="a7"/>
    <w:uiPriority w:val="99"/>
    <w:unhideWhenUsed/>
    <w:rsid w:val="007140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714064"/>
    <w:rPr>
      <w:rFonts w:ascii="Calibri" w:eastAsia="Times New Roman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7140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714064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15CF9-DF37-41CA-95BC-793E4CAA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Маруся</cp:lastModifiedBy>
  <cp:revision>2</cp:revision>
  <cp:lastPrinted>2023-10-04T07:06:00Z</cp:lastPrinted>
  <dcterms:created xsi:type="dcterms:W3CDTF">2023-11-13T09:43:00Z</dcterms:created>
  <dcterms:modified xsi:type="dcterms:W3CDTF">2023-11-13T09:43:00Z</dcterms:modified>
</cp:coreProperties>
</file>