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26936BD" w:rsidR="00794602" w:rsidRDefault="00EF459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Електроди та трос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8"/>
                <w:szCs w:val="28"/>
              </w:rPr>
              <w:t>44310000-6: Вироби з дроту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8DFB7F6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4C0">
              <w:rPr>
                <w:rFonts w:ascii="Times New Roman" w:hAnsi="Times New Roman" w:cs="Times New Roman"/>
                <w:sz w:val="28"/>
                <w:szCs w:val="28"/>
              </w:rPr>
              <w:t>12 185</w:t>
            </w:r>
            <w:r w:rsidR="00EF4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459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391896E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37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12 185,00</w:t>
            </w:r>
            <w:r w:rsidR="0087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7F470EE0" w:rsidR="00AB3329" w:rsidRPr="00AB3329" w:rsidRDefault="003774C0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BD14" w14:textId="77777777" w:rsidR="00AF09D2" w:rsidRDefault="00AF09D2" w:rsidP="00AD6501">
      <w:pPr>
        <w:spacing w:after="0" w:line="240" w:lineRule="auto"/>
      </w:pPr>
      <w:r>
        <w:separator/>
      </w:r>
    </w:p>
  </w:endnote>
  <w:endnote w:type="continuationSeparator" w:id="0">
    <w:p w14:paraId="5F5BDD7C" w14:textId="77777777" w:rsidR="00AF09D2" w:rsidRDefault="00AF09D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6FE8" w14:textId="77777777" w:rsidR="00AF09D2" w:rsidRDefault="00AF09D2" w:rsidP="00AD6501">
      <w:pPr>
        <w:spacing w:after="0" w:line="240" w:lineRule="auto"/>
      </w:pPr>
      <w:r>
        <w:separator/>
      </w:r>
    </w:p>
  </w:footnote>
  <w:footnote w:type="continuationSeparator" w:id="0">
    <w:p w14:paraId="5CBF7100" w14:textId="77777777" w:rsidR="00AF09D2" w:rsidRDefault="00AF09D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D7501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07417"/>
    <w:rsid w:val="00322513"/>
    <w:rsid w:val="0032711B"/>
    <w:rsid w:val="00327FF5"/>
    <w:rsid w:val="0033436D"/>
    <w:rsid w:val="00341999"/>
    <w:rsid w:val="00363C37"/>
    <w:rsid w:val="0037012D"/>
    <w:rsid w:val="003774C0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349D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04FA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5EB7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09D2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44AD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036A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596"/>
    <w:rsid w:val="00EF4F30"/>
    <w:rsid w:val="00EF659E"/>
    <w:rsid w:val="00F02DEA"/>
    <w:rsid w:val="00F04732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2023-11-13T08:55:00Z</dcterms:created>
  <dcterms:modified xsi:type="dcterms:W3CDTF">2023-11-13T08:55:00Z</dcterms:modified>
</cp:coreProperties>
</file>