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FE61DF3" w14:textId="5F8950DC" w:rsidR="002247AD" w:rsidRPr="00B01A34" w:rsidRDefault="00B01A34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</w:t>
            </w:r>
            <w:r w:rsidRPr="00B01A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-2023-06-07-015319-a</w:t>
            </w:r>
          </w:p>
          <w:p w14:paraId="36F5318B" w14:textId="6F88D6B3" w:rsidR="00022F47" w:rsidRPr="00465154" w:rsidRDefault="00022F47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8A0A303" w:rsidR="004708F1" w:rsidRPr="002247AD" w:rsidRDefault="00AE590F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925 900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712B1FF" w:rsidR="004708F1" w:rsidRPr="002247AD" w:rsidRDefault="00AE590F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925 900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1177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EEE0252" w:rsidR="004708F1" w:rsidRPr="00465154" w:rsidRDefault="0046515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гідно рішення </w:t>
            </w:r>
            <w:proofErr w:type="spellStart"/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« Про внесення змін до показників бюджету сільської територіальної громади на 2023 рік «Програма підтримки розвитку управління патрульної поліції в Полтавській області Департаменту патрульної поліції на 2023 рік» (в новій редакції)» Рішення 38 сесії 8 скликання від 11.05.2023 року. Для управління патрульної поліції в Полтавській області виділено кошти 1 500 000,00 грн., з них 943 870,00грн., на придбання </w:t>
            </w:r>
            <w:r w:rsidRPr="00465154">
              <w:rPr>
                <w:rFonts w:ascii="Times New Roman" w:hAnsi="Times New Roman" w:cs="Times New Roman"/>
                <w:sz w:val="24"/>
                <w:szCs w:val="24"/>
              </w:rPr>
              <w:t>спеціалізованого службового автомобіля на базі  «</w:t>
            </w:r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Renault</w:t>
            </w:r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Duster</w:t>
            </w:r>
            <w:r w:rsidRPr="00465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 (або еквівалент) в кількості 1 од.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177D"/>
    <w:rsid w:val="00022F47"/>
    <w:rsid w:val="000A2F22"/>
    <w:rsid w:val="00185DF5"/>
    <w:rsid w:val="001B095A"/>
    <w:rsid w:val="001F6F23"/>
    <w:rsid w:val="002214D0"/>
    <w:rsid w:val="002247AD"/>
    <w:rsid w:val="00386F6A"/>
    <w:rsid w:val="003D33A9"/>
    <w:rsid w:val="004063F2"/>
    <w:rsid w:val="00465154"/>
    <w:rsid w:val="004708F1"/>
    <w:rsid w:val="00504C9D"/>
    <w:rsid w:val="0051195B"/>
    <w:rsid w:val="00554289"/>
    <w:rsid w:val="00627F80"/>
    <w:rsid w:val="00652216"/>
    <w:rsid w:val="00676217"/>
    <w:rsid w:val="0075110F"/>
    <w:rsid w:val="00766F61"/>
    <w:rsid w:val="00782ADC"/>
    <w:rsid w:val="008331B9"/>
    <w:rsid w:val="00835B0E"/>
    <w:rsid w:val="00893B84"/>
    <w:rsid w:val="00976AD4"/>
    <w:rsid w:val="009A77AC"/>
    <w:rsid w:val="009E13FF"/>
    <w:rsid w:val="00A27384"/>
    <w:rsid w:val="00A86609"/>
    <w:rsid w:val="00A97483"/>
    <w:rsid w:val="00AE590F"/>
    <w:rsid w:val="00B01A34"/>
    <w:rsid w:val="00B17949"/>
    <w:rsid w:val="00BB7637"/>
    <w:rsid w:val="00BD1961"/>
    <w:rsid w:val="00BF4CB9"/>
    <w:rsid w:val="00C32DCA"/>
    <w:rsid w:val="00C51F0E"/>
    <w:rsid w:val="00D672CD"/>
    <w:rsid w:val="00F24276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2023-06-09T13:22:00Z</dcterms:created>
  <dcterms:modified xsi:type="dcterms:W3CDTF">2023-06-09T13:22:00Z</dcterms:modified>
</cp:coreProperties>
</file>