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Pr="002B5381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8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Pr="002B5381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81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3D6CB684" w:rsidR="00E13EA7" w:rsidRPr="00D1565A" w:rsidRDefault="002B5381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381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приміщень адміністративної будівлі літ. "Ц" управління патрульної поліції у Київській області Департаменту патрульної поліції за </w:t>
            </w:r>
            <w:proofErr w:type="spellStart"/>
            <w:r w:rsidRPr="002B5381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B5381">
              <w:rPr>
                <w:rFonts w:ascii="Times New Roman" w:hAnsi="Times New Roman" w:cs="Times New Roman"/>
                <w:sz w:val="28"/>
                <w:szCs w:val="28"/>
              </w:rPr>
              <w:t>: вул. Академіка Туполєва, 19, м. Київ</w:t>
            </w:r>
            <w:r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D156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6223" w:rsidRPr="00D1565A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2B5381">
        <w:trPr>
          <w:trHeight w:val="1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27E87132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538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75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2B53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227611C" w:rsidR="007347B0" w:rsidRDefault="008375AB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2B5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 w:rsidR="002B5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2B5381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2B5381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436CC15A" w:rsidR="00E974B5" w:rsidRPr="00A65AC8" w:rsidRDefault="002B5381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381">
              <w:rPr>
                <w:rFonts w:ascii="Times New Roman" w:hAnsi="Times New Roman" w:cs="Times New Roman"/>
                <w:sz w:val="28"/>
                <w:szCs w:val="28"/>
              </w:rPr>
              <w:t>UA-2023-06-01-013805-a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5381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8375AB"/>
    <w:rsid w:val="0097005C"/>
    <w:rsid w:val="00976BE6"/>
    <w:rsid w:val="00A27CE0"/>
    <w:rsid w:val="00A57DDF"/>
    <w:rsid w:val="00AB280A"/>
    <w:rsid w:val="00B52F61"/>
    <w:rsid w:val="00B54D04"/>
    <w:rsid w:val="00C76223"/>
    <w:rsid w:val="00CB238C"/>
    <w:rsid w:val="00D1565A"/>
    <w:rsid w:val="00D6331E"/>
    <w:rsid w:val="00D6342A"/>
    <w:rsid w:val="00E13EA7"/>
    <w:rsid w:val="00E723C3"/>
    <w:rsid w:val="00E974B5"/>
    <w:rsid w:val="00EC3046"/>
    <w:rsid w:val="00F0765A"/>
    <w:rsid w:val="00F5083D"/>
    <w:rsid w:val="00F6187F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2023-06-02T08:18:00Z</dcterms:created>
  <dcterms:modified xsi:type="dcterms:W3CDTF">2023-06-02T08:18:00Z</dcterms:modified>
</cp:coreProperties>
</file>