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609A64E6" w:rsidR="00794602" w:rsidRDefault="002563F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3F2">
              <w:rPr>
                <w:rFonts w:ascii="Times New Roman" w:hAnsi="Times New Roman" w:cs="Times New Roman"/>
                <w:sz w:val="28"/>
                <w:szCs w:val="28"/>
              </w:rPr>
              <w:t xml:space="preserve">Блокнот на пружині, 48 </w:t>
            </w:r>
            <w:proofErr w:type="spellStart"/>
            <w:r w:rsidRPr="002563F2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2563F2">
              <w:rPr>
                <w:rFonts w:ascii="Times New Roman" w:hAnsi="Times New Roman" w:cs="Times New Roman"/>
                <w:sz w:val="28"/>
                <w:szCs w:val="28"/>
              </w:rPr>
              <w:t>., в твердій обкладинці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>Офісне устаткування та приладдя різне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4F217BD4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>645 960,00</w:t>
            </w:r>
            <w:r w:rsidR="0026656A" w:rsidRPr="002665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73A027F4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>645 970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6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4123CDDB" w14:textId="77777777" w:rsidR="00794602" w:rsidRDefault="00421D1A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2BFA421A" w:rsidR="00421D1A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F3441" w14:textId="77777777" w:rsidR="00560D1F" w:rsidRDefault="00560D1F" w:rsidP="00AD6501">
      <w:pPr>
        <w:spacing w:after="0" w:line="240" w:lineRule="auto"/>
      </w:pPr>
      <w:r>
        <w:separator/>
      </w:r>
    </w:p>
  </w:endnote>
  <w:endnote w:type="continuationSeparator" w:id="0">
    <w:p w14:paraId="18D8DEDD" w14:textId="77777777" w:rsidR="00560D1F" w:rsidRDefault="00560D1F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F96E" w14:textId="77777777" w:rsidR="00560D1F" w:rsidRDefault="00560D1F" w:rsidP="00AD6501">
      <w:pPr>
        <w:spacing w:after="0" w:line="240" w:lineRule="auto"/>
      </w:pPr>
      <w:r>
        <w:separator/>
      </w:r>
    </w:p>
  </w:footnote>
  <w:footnote w:type="continuationSeparator" w:id="0">
    <w:p w14:paraId="4E93D860" w14:textId="77777777" w:rsidR="00560D1F" w:rsidRDefault="00560D1F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0D1F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103"/>
    <w:rsid w:val="00BD2585"/>
    <w:rsid w:val="00BD2CB7"/>
    <w:rsid w:val="00BE4339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2023-04-11T14:44:00Z</cp:lastPrinted>
  <dcterms:created xsi:type="dcterms:W3CDTF">2023-05-01T13:51:00Z</dcterms:created>
  <dcterms:modified xsi:type="dcterms:W3CDTF">2023-05-01T13:51:00Z</dcterms:modified>
</cp:coreProperties>
</file>