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FE61DF3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D43F649" w:rsidR="00022F47" w:rsidRPr="00022F47" w:rsidRDefault="00022F47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UA-2023-04-05-011500-a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C8B04DC" w:rsidR="004708F1" w:rsidRPr="002247AD" w:rsidRDefault="000A2F22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1 681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0300348" w:rsidR="004708F1" w:rsidRPr="002247AD" w:rsidRDefault="000A2F22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1 681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45C2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9981728" w:rsidR="004708F1" w:rsidRPr="000A2F22" w:rsidRDefault="00BD196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3B84" w:rsidRPr="000A2F22">
              <w:rPr>
                <w:rFonts w:ascii="Times New Roman" w:hAnsi="Times New Roman" w:cs="Times New Roman"/>
                <w:sz w:val="24"/>
                <w:szCs w:val="24"/>
              </w:rPr>
              <w:t xml:space="preserve"> метою</w:t>
            </w:r>
            <w:r w:rsidR="008331B9" w:rsidRPr="000A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B9" w:rsidRPr="000A2F2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0A2F22" w:rsidRPr="000A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програма </w:t>
            </w:r>
            <w:r w:rsidR="000A2F22" w:rsidRPr="000A2F22">
              <w:rPr>
                <w:rFonts w:ascii="Times New Roman" w:hAnsi="Times New Roman" w:cs="Times New Roman"/>
                <w:bCs/>
                <w:sz w:val="24"/>
                <w:szCs w:val="24"/>
              </w:rPr>
              <w:t>профілактики правопорушень, забезпечення публічної безпеки та безпеки громадян на території Бориспільської міської територіальної громади</w:t>
            </w:r>
            <w:r w:rsidR="000A2F22" w:rsidRPr="000A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B9" w:rsidRPr="000A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 рік затвердженої рішенням</w:t>
            </w:r>
            <w:r w:rsidR="000A2F22" w:rsidRPr="000A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сесії Бориспільської міської ради від 03.03.2023 року №2439-35-</w:t>
            </w:r>
            <w:r w:rsidR="000A2F22" w:rsidRPr="000A2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="000A2F22" w:rsidRPr="000A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B9" w:rsidRPr="000A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виділені кошти для покращення матеріально технічного забезпечення батальйону патрульної поліції в місті </w:t>
            </w:r>
            <w:r w:rsidR="000A2F22">
              <w:rPr>
                <w:rFonts w:ascii="Times New Roman" w:eastAsia="Calibri" w:hAnsi="Times New Roman" w:cs="Times New Roman"/>
                <w:sz w:val="24"/>
                <w:szCs w:val="24"/>
              </w:rPr>
              <w:t>Бориспіль</w:t>
            </w:r>
            <w:r w:rsidR="008331B9" w:rsidRPr="000A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управління патрульної поліції у Київській області Департаменту патрульної поліції</w:t>
            </w:r>
            <w:r w:rsidR="00893B84" w:rsidRPr="000A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поліції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22F47"/>
    <w:rsid w:val="00045C25"/>
    <w:rsid w:val="000A2F22"/>
    <w:rsid w:val="00185DF5"/>
    <w:rsid w:val="001B095A"/>
    <w:rsid w:val="001F6F23"/>
    <w:rsid w:val="002214D0"/>
    <w:rsid w:val="002247AD"/>
    <w:rsid w:val="00386F6A"/>
    <w:rsid w:val="003D33A9"/>
    <w:rsid w:val="004063F2"/>
    <w:rsid w:val="004708F1"/>
    <w:rsid w:val="00504C9D"/>
    <w:rsid w:val="0051195B"/>
    <w:rsid w:val="00554289"/>
    <w:rsid w:val="00627F80"/>
    <w:rsid w:val="00676217"/>
    <w:rsid w:val="0075110F"/>
    <w:rsid w:val="00753883"/>
    <w:rsid w:val="00766F61"/>
    <w:rsid w:val="00782ADC"/>
    <w:rsid w:val="008331B9"/>
    <w:rsid w:val="00835B0E"/>
    <w:rsid w:val="00893B84"/>
    <w:rsid w:val="00976AD4"/>
    <w:rsid w:val="009A77AC"/>
    <w:rsid w:val="00A27384"/>
    <w:rsid w:val="00A86609"/>
    <w:rsid w:val="00A97483"/>
    <w:rsid w:val="00BB7637"/>
    <w:rsid w:val="00BD1961"/>
    <w:rsid w:val="00BF4CB9"/>
    <w:rsid w:val="00C32DCA"/>
    <w:rsid w:val="00C51F0E"/>
    <w:rsid w:val="00D672CD"/>
    <w:rsid w:val="00F24276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2023-04-06T10:12:00Z</dcterms:created>
  <dcterms:modified xsi:type="dcterms:W3CDTF">2023-04-06T10:12:00Z</dcterms:modified>
</cp:coreProperties>
</file>