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3285F" w14:textId="77777777" w:rsidR="00D672CD" w:rsidRDefault="00D672CD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2BC0B43B" w14:textId="77777777" w:rsidR="004708F1" w:rsidRPr="002247AD" w:rsidRDefault="004708F1" w:rsidP="002247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Інформація щодо виконання пункту 4</w:t>
      </w:r>
      <w:r w:rsidRPr="002247AD">
        <w:rPr>
          <w:rFonts w:ascii="Times New Roman" w:eastAsia="Calibri" w:hAnsi="Times New Roman" w:cs="Times New Roman"/>
          <w:b/>
          <w:sz w:val="24"/>
          <w:szCs w:val="24"/>
          <w:vertAlign w:val="superscript"/>
          <w:lang w:val="uk-UA"/>
        </w:rPr>
        <w:t xml:space="preserve">1 </w:t>
      </w:r>
      <w:r w:rsidRPr="002247AD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постанови Кабінету Міністрів України від 11.10.2016 № 710 (зі змінами)</w:t>
      </w:r>
    </w:p>
    <w:p w14:paraId="1ACF0E9B" w14:textId="77777777" w:rsidR="004708F1" w:rsidRPr="002247AD" w:rsidRDefault="004708F1" w:rsidP="002247A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pPr w:leftFromText="180" w:rightFromText="180" w:vertAnchor="text" w:horzAnchor="margin" w:tblpXSpec="center" w:tblpY="133"/>
        <w:tblW w:w="0" w:type="auto"/>
        <w:tblLook w:val="04A0" w:firstRow="1" w:lastRow="0" w:firstColumn="1" w:lastColumn="0" w:noHBand="0" w:noVBand="1"/>
      </w:tblPr>
      <w:tblGrid>
        <w:gridCol w:w="412"/>
        <w:gridCol w:w="3607"/>
        <w:gridCol w:w="6036"/>
      </w:tblGrid>
      <w:tr w:rsidR="002247AD" w:rsidRPr="00466A1D" w14:paraId="62C8F701" w14:textId="77777777" w:rsidTr="004708F1">
        <w:trPr>
          <w:trHeight w:val="699"/>
        </w:trPr>
        <w:tc>
          <w:tcPr>
            <w:tcW w:w="413" w:type="dxa"/>
          </w:tcPr>
          <w:p w14:paraId="14701B9D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93" w:type="dxa"/>
          </w:tcPr>
          <w:p w14:paraId="2BE01E91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 предмета закупівлі</w:t>
            </w:r>
          </w:p>
        </w:tc>
        <w:tc>
          <w:tcPr>
            <w:tcW w:w="6232" w:type="dxa"/>
          </w:tcPr>
          <w:p w14:paraId="500173EC" w14:textId="62EF33BF" w:rsidR="004708F1" w:rsidRPr="000A5E0F" w:rsidRDefault="000020CB" w:rsidP="000A5E0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Послуги – відповідно до коду CPV за ДК 021:2015 – 50110000-9 «Послуги з ремонту і технічного обслуговування </w:t>
            </w:r>
            <w:proofErr w:type="spellStart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мототранспортних</w:t>
            </w:r>
            <w:proofErr w:type="spellEnd"/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засобів і супутнього обладнання» (послуги з </w:t>
            </w:r>
            <w:r w:rsidR="00466A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поточного ремонту</w:t>
            </w:r>
            <w:r w:rsidR="0055312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75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службових автомобілів</w:t>
            </w:r>
            <w:r w:rsidRPr="000A5E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2247AD" w:rsidRPr="002247AD" w14:paraId="777A8513" w14:textId="77777777" w:rsidTr="004708F1">
        <w:trPr>
          <w:trHeight w:val="574"/>
        </w:trPr>
        <w:tc>
          <w:tcPr>
            <w:tcW w:w="413" w:type="dxa"/>
          </w:tcPr>
          <w:p w14:paraId="52B8CC23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93" w:type="dxa"/>
          </w:tcPr>
          <w:p w14:paraId="167C2E56" w14:textId="77777777" w:rsidR="004708F1" w:rsidRPr="002247AD" w:rsidRDefault="00386F6A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Унікальний номер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оголошення про проведення конкурентної процедури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2247AD"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2" w:type="dxa"/>
          </w:tcPr>
          <w:p w14:paraId="2D59A9FC" w14:textId="77777777" w:rsidR="004C5EAD" w:rsidRDefault="004C5EAD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14:paraId="36F5318B" w14:textId="42A02FC5" w:rsidR="00A40A09" w:rsidRPr="0055059E" w:rsidRDefault="0055059E" w:rsidP="00C54D83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UA-2023-03-24-003870-a</w:t>
            </w:r>
          </w:p>
        </w:tc>
      </w:tr>
      <w:tr w:rsidR="002247AD" w:rsidRPr="002955CA" w14:paraId="5AB54575" w14:textId="77777777" w:rsidTr="004708F1">
        <w:trPr>
          <w:trHeight w:val="1152"/>
        </w:trPr>
        <w:tc>
          <w:tcPr>
            <w:tcW w:w="413" w:type="dxa"/>
          </w:tcPr>
          <w:p w14:paraId="3250131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93" w:type="dxa"/>
          </w:tcPr>
          <w:p w14:paraId="44F9A72F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Очікувана вартість предмета закупівлі</w:t>
            </w:r>
          </w:p>
        </w:tc>
        <w:tc>
          <w:tcPr>
            <w:tcW w:w="6232" w:type="dxa"/>
          </w:tcPr>
          <w:p w14:paraId="7B459F1D" w14:textId="6AFDD7A4" w:rsidR="00466A1D" w:rsidRPr="002247AD" w:rsidRDefault="00A25DB5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59E">
              <w:rPr>
                <w:rFonts w:ascii="Times New Roman" w:eastAsia="Calibri" w:hAnsi="Times New Roman" w:cs="Times New Roman"/>
                <w:sz w:val="24"/>
                <w:szCs w:val="24"/>
              </w:rPr>
              <w:t>150 113</w:t>
            </w:r>
            <w:r w:rsidR="00FE22CF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059E"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765FF7E0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Очікувана вартість предмета закупівлі визначена на підставі цін попередніх </w:t>
            </w:r>
            <w:proofErr w:type="spellStart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закупівель</w:t>
            </w:r>
            <w:proofErr w:type="spellEnd"/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Департаменту патрульної поліції (укладених договорів) на закупівлю ідентичних /аналогічних товарів з урахуванням індексу інфляції</w:t>
            </w:r>
          </w:p>
        </w:tc>
      </w:tr>
      <w:tr w:rsidR="002247AD" w:rsidRPr="002247AD" w14:paraId="1AA2A0B2" w14:textId="77777777" w:rsidTr="004708F1">
        <w:tc>
          <w:tcPr>
            <w:tcW w:w="413" w:type="dxa"/>
          </w:tcPr>
          <w:p w14:paraId="773687B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93" w:type="dxa"/>
          </w:tcPr>
          <w:p w14:paraId="0201A578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Розмір бюджетного призначення</w:t>
            </w:r>
          </w:p>
        </w:tc>
        <w:tc>
          <w:tcPr>
            <w:tcW w:w="6232" w:type="dxa"/>
          </w:tcPr>
          <w:p w14:paraId="38F626C1" w14:textId="04722D1B" w:rsidR="00466A1D" w:rsidRPr="002247AD" w:rsidRDefault="00A25DB5" w:rsidP="00466A1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505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150 115</w:t>
            </w:r>
            <w:r w:rsidR="00466A1D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55059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43</w:t>
            </w:r>
            <w:r w:rsidR="00466A1D"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грн</w:t>
            </w:r>
          </w:p>
          <w:p w14:paraId="66FD3337" w14:textId="1D8032E4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Розмір бюджетного призначення визначений відповідно до затвердженого кошторису на 202</w:t>
            </w:r>
            <w:r w:rsidR="0055312B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3429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рік </w:t>
            </w:r>
          </w:p>
        </w:tc>
      </w:tr>
      <w:tr w:rsidR="002247AD" w:rsidRPr="00A575D1" w14:paraId="65F93E1B" w14:textId="77777777" w:rsidTr="004708F1">
        <w:tc>
          <w:tcPr>
            <w:tcW w:w="413" w:type="dxa"/>
          </w:tcPr>
          <w:p w14:paraId="6BFB8CBA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93" w:type="dxa"/>
          </w:tcPr>
          <w:p w14:paraId="2C52A106" w14:textId="77777777" w:rsidR="004708F1" w:rsidRPr="002247AD" w:rsidRDefault="004708F1" w:rsidP="002247AD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247A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232" w:type="dxa"/>
          </w:tcPr>
          <w:p w14:paraId="78F83AEB" w14:textId="4A8BCAFE" w:rsidR="004708F1" w:rsidRPr="00E91EC4" w:rsidRDefault="003C1596" w:rsidP="000E28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Для виконання покладених на </w:t>
            </w:r>
            <w:bookmarkStart w:id="0" w:name="_Hlk129619222"/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>управлінн</w:t>
            </w:r>
            <w:r w:rsidR="00921C6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патрульної поліції в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Одеській</w:t>
            </w:r>
            <w:r w:rsidR="00921C63" w:rsidRPr="00921C63">
              <w:rPr>
                <w:rFonts w:ascii="Times New Roman" w:hAnsi="Times New Roman" w:cs="Times New Roman"/>
                <w:sz w:val="24"/>
                <w:szCs w:val="24"/>
              </w:rPr>
              <w:t xml:space="preserve"> області Департаменту патрульної поліції</w:t>
            </w:r>
            <w:bookmarkEnd w:id="0"/>
            <w:r w:rsidR="00921C63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F4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завдань та функціональних обов’язків, використовуються службові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мотоцикли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68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ередньомісячний пробіг службових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мотоциклів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 складає біля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тис. км.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зв`язку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з чим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службов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мотоциклах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повинн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проводитися</w:t>
            </w:r>
            <w:r w:rsidR="00877C66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1692">
              <w:rPr>
                <w:rFonts w:ascii="Times New Roman" w:hAnsi="Times New Roman" w:cs="Times New Roman"/>
                <w:sz w:val="24"/>
                <w:szCs w:val="24"/>
              </w:rPr>
              <w:t xml:space="preserve">технічне обслуговування та 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поточний ремонт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 для подальшого безпечного та безперебійного їх викор</w:t>
            </w:r>
            <w:r w:rsidR="00466A1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532FA" w:rsidRPr="00E91EC4">
              <w:rPr>
                <w:rFonts w:ascii="Times New Roman" w:hAnsi="Times New Roman" w:cs="Times New Roman"/>
                <w:sz w:val="24"/>
                <w:szCs w:val="24"/>
              </w:rPr>
              <w:t>стання</w:t>
            </w:r>
            <w:r w:rsidR="009612E9" w:rsidRPr="00E91E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91EC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</w:tbl>
    <w:p w14:paraId="20F893F7" w14:textId="09EA9F4C" w:rsidR="00627F80" w:rsidRDefault="002247AD" w:rsidP="002247AD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2247AD">
        <w:rPr>
          <w:rFonts w:ascii="Times New Roman" w:hAnsi="Times New Roman" w:cs="Times New Roman"/>
          <w:sz w:val="24"/>
          <w:szCs w:val="24"/>
          <w:lang w:val="uk-UA"/>
        </w:rPr>
        <w:t xml:space="preserve">* </w:t>
      </w:r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закріплюється після оголошення закупівлі в електронній системі </w:t>
      </w:r>
      <w:proofErr w:type="spellStart"/>
      <w:r w:rsidRPr="002247AD">
        <w:rPr>
          <w:rFonts w:ascii="Times New Roman" w:eastAsia="Calibri" w:hAnsi="Times New Roman" w:cs="Times New Roman"/>
          <w:i/>
          <w:sz w:val="24"/>
          <w:szCs w:val="24"/>
          <w:lang w:val="uk-UA"/>
        </w:rPr>
        <w:t>закупівель</w:t>
      </w:r>
      <w:proofErr w:type="spellEnd"/>
    </w:p>
    <w:p w14:paraId="6563D1BB" w14:textId="4171E799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49CEAB4D" w14:textId="188E9732" w:rsidR="00492380" w:rsidRDefault="00492380" w:rsidP="002247AD">
      <w:pPr>
        <w:spacing w:after="0" w:line="240" w:lineRule="auto"/>
        <w:rPr>
          <w:rFonts w:ascii="Times New Roman" w:eastAsia="Calibri" w:hAnsi="Times New Roman" w:cs="Times New Roman"/>
          <w:iCs/>
          <w:sz w:val="24"/>
          <w:szCs w:val="24"/>
          <w:lang w:val="uk-UA"/>
        </w:rPr>
      </w:pPr>
    </w:p>
    <w:p w14:paraId="284D5473" w14:textId="5F1C109A" w:rsidR="00492380" w:rsidRPr="00492380" w:rsidRDefault="001906B2" w:rsidP="0049238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Т.в.о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. н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ачальник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>а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управління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9AD80D1" w14:textId="77777777" w:rsidR="00492380" w:rsidRPr="00492380" w:rsidRDefault="00492380" w:rsidP="00492380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автослужби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та транспортного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забезпечення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6FDA4628" w14:textId="77777777" w:rsidR="001906B2" w:rsidRDefault="00492380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  <w:r w:rsidRPr="00492380">
        <w:rPr>
          <w:rFonts w:ascii="Times New Roman" w:hAnsi="Times New Roman"/>
          <w:b/>
          <w:sz w:val="24"/>
          <w:szCs w:val="24"/>
        </w:rPr>
        <w:t xml:space="preserve">  Департаменту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патрульної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92380">
        <w:rPr>
          <w:rFonts w:ascii="Times New Roman" w:hAnsi="Times New Roman"/>
          <w:b/>
          <w:sz w:val="24"/>
          <w:szCs w:val="24"/>
        </w:rPr>
        <w:t>поліції</w:t>
      </w:r>
      <w:proofErr w:type="spellEnd"/>
      <w:r w:rsidRPr="00492380">
        <w:rPr>
          <w:rFonts w:ascii="Times New Roman" w:hAnsi="Times New Roman"/>
          <w:b/>
          <w:sz w:val="24"/>
          <w:szCs w:val="24"/>
        </w:rPr>
        <w:t xml:space="preserve"> </w:t>
      </w:r>
    </w:p>
    <w:p w14:paraId="314B140F" w14:textId="0E8FA179" w:rsidR="00492380" w:rsidRPr="001906B2" w:rsidRDefault="001906B2" w:rsidP="001906B2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  </w:t>
      </w:r>
      <w:proofErr w:type="spellStart"/>
      <w:r w:rsidR="00492380" w:rsidRPr="00492380">
        <w:rPr>
          <w:rFonts w:ascii="Times New Roman" w:hAnsi="Times New Roman"/>
          <w:b/>
          <w:sz w:val="24"/>
          <w:szCs w:val="24"/>
        </w:rPr>
        <w:t>капітан</w:t>
      </w:r>
      <w:proofErr w:type="spellEnd"/>
      <w:r w:rsidR="00492380" w:rsidRPr="00492380">
        <w:rPr>
          <w:rFonts w:ascii="Times New Roman" w:hAnsi="Times New Roman"/>
          <w:b/>
          <w:sz w:val="24"/>
          <w:szCs w:val="24"/>
        </w:rPr>
        <w:t xml:space="preserve"> поліції    </w:t>
      </w:r>
      <w:r w:rsidR="00492380" w:rsidRPr="00492380">
        <w:rPr>
          <w:rFonts w:ascii="Times New Roman" w:hAnsi="Times New Roman"/>
          <w:sz w:val="24"/>
          <w:szCs w:val="24"/>
        </w:rPr>
        <w:t xml:space="preserve">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                                                    </w:t>
      </w:r>
      <w:r w:rsidR="00492380" w:rsidRPr="00492380">
        <w:rPr>
          <w:rFonts w:ascii="Times New Roman" w:hAnsi="Times New Roman"/>
          <w:b/>
          <w:sz w:val="24"/>
          <w:szCs w:val="24"/>
        </w:rPr>
        <w:tab/>
      </w:r>
      <w:r w:rsidR="00492380" w:rsidRPr="00492380">
        <w:rPr>
          <w:rFonts w:ascii="Times New Roman" w:hAnsi="Times New Roman"/>
          <w:b/>
          <w:sz w:val="24"/>
          <w:szCs w:val="24"/>
        </w:rPr>
        <w:tab/>
        <w:t xml:space="preserve">            </w:t>
      </w:r>
      <w:r w:rsidR="00492380">
        <w:rPr>
          <w:rFonts w:ascii="Times New Roman" w:hAnsi="Times New Roman"/>
          <w:b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b/>
          <w:sz w:val="24"/>
          <w:szCs w:val="24"/>
          <w:lang w:val="uk-UA"/>
        </w:rPr>
        <w:t>Дар’я</w:t>
      </w:r>
      <w:r w:rsidR="00492380" w:rsidRPr="0049238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>ОРЛОВА</w:t>
      </w:r>
    </w:p>
    <w:sectPr w:rsidR="00492380" w:rsidRPr="001906B2" w:rsidSect="004708F1">
      <w:pgSz w:w="11906" w:h="16838" w:code="9"/>
      <w:pgMar w:top="425" w:right="707" w:bottom="567" w:left="1134" w:header="720" w:footer="72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08F1"/>
    <w:rsid w:val="000020CB"/>
    <w:rsid w:val="00056577"/>
    <w:rsid w:val="00064F46"/>
    <w:rsid w:val="000A5E0F"/>
    <w:rsid w:val="000E28DA"/>
    <w:rsid w:val="001906B2"/>
    <w:rsid w:val="001B095A"/>
    <w:rsid w:val="001E1692"/>
    <w:rsid w:val="002247AD"/>
    <w:rsid w:val="002955CA"/>
    <w:rsid w:val="00314B34"/>
    <w:rsid w:val="003429F2"/>
    <w:rsid w:val="00360070"/>
    <w:rsid w:val="00386F6A"/>
    <w:rsid w:val="003C1596"/>
    <w:rsid w:val="00466A1D"/>
    <w:rsid w:val="004708F1"/>
    <w:rsid w:val="00492380"/>
    <w:rsid w:val="004C5EAD"/>
    <w:rsid w:val="004C684D"/>
    <w:rsid w:val="004E1BE6"/>
    <w:rsid w:val="0055059E"/>
    <w:rsid w:val="0055312B"/>
    <w:rsid w:val="00627F80"/>
    <w:rsid w:val="00676217"/>
    <w:rsid w:val="00725151"/>
    <w:rsid w:val="0077323D"/>
    <w:rsid w:val="00877C66"/>
    <w:rsid w:val="00901EEA"/>
    <w:rsid w:val="00921C63"/>
    <w:rsid w:val="009612E9"/>
    <w:rsid w:val="00976AD4"/>
    <w:rsid w:val="009E0376"/>
    <w:rsid w:val="00A25DB5"/>
    <w:rsid w:val="00A40A09"/>
    <w:rsid w:val="00A532FA"/>
    <w:rsid w:val="00A575D1"/>
    <w:rsid w:val="00A86609"/>
    <w:rsid w:val="00A97483"/>
    <w:rsid w:val="00BD06C9"/>
    <w:rsid w:val="00BD1142"/>
    <w:rsid w:val="00BF49EE"/>
    <w:rsid w:val="00BF4CB9"/>
    <w:rsid w:val="00C10D89"/>
    <w:rsid w:val="00C32DCA"/>
    <w:rsid w:val="00C54D83"/>
    <w:rsid w:val="00C93507"/>
    <w:rsid w:val="00D672CD"/>
    <w:rsid w:val="00D76892"/>
    <w:rsid w:val="00E3334A"/>
    <w:rsid w:val="00E347F3"/>
    <w:rsid w:val="00E91EC4"/>
    <w:rsid w:val="00F14A25"/>
    <w:rsid w:val="00FA29B2"/>
    <w:rsid w:val="00FB6BCE"/>
    <w:rsid w:val="00FE2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3EE78"/>
  <w15:chartTrackingRefBased/>
  <w15:docId w15:val="{1F2B107A-56C0-4975-A99F-EAE8E063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4708F1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470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89ED-FA0E-4362-8684-705A450FD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1072</Words>
  <Characters>612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k.zhelieznyi</dc:creator>
  <cp:keywords/>
  <dc:description/>
  <cp:lastModifiedBy>Маруся</cp:lastModifiedBy>
  <cp:revision>2</cp:revision>
  <cp:lastPrinted>2021-02-15T08:10:00Z</cp:lastPrinted>
  <dcterms:created xsi:type="dcterms:W3CDTF">2023-03-24T15:57:00Z</dcterms:created>
  <dcterms:modified xsi:type="dcterms:W3CDTF">2023-03-24T15:57:00Z</dcterms:modified>
</cp:coreProperties>
</file>