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0642" w14:textId="6B54FB79" w:rsidR="000066EB" w:rsidRDefault="000066EB" w:rsidP="0024228F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C7B7E" w:rsidRPr="00554A58" w14:paraId="0DCE8FA3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1AA8FA48" w14:textId="090AD137" w:rsidR="009A5E0A" w:rsidRPr="00FA24DD" w:rsidRDefault="00512575" w:rsidP="00512575">
            <w:pPr>
              <w:tabs>
                <w:tab w:val="left" w:pos="7230"/>
              </w:tabs>
              <w:jc w:val="both"/>
              <w:rPr>
                <w:b/>
                <w:noProof/>
                <w:sz w:val="22"/>
                <w:szCs w:val="22"/>
              </w:rPr>
            </w:pP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Кулер</w:t>
            </w:r>
            <w:proofErr w:type="spellEnd"/>
            <w:r w:rsidRPr="00FA24DD">
              <w:rPr>
                <w:b/>
                <w:color w:val="000000" w:themeColor="text1"/>
                <w:sz w:val="22"/>
                <w:szCs w:val="22"/>
              </w:rPr>
              <w:t xml:space="preserve"> для води </w:t>
            </w: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ViO</w:t>
            </w:r>
            <w:proofErr w:type="spellEnd"/>
            <w:r w:rsidRPr="00FA24DD">
              <w:rPr>
                <w:b/>
                <w:color w:val="000000" w:themeColor="text1"/>
                <w:sz w:val="22"/>
                <w:szCs w:val="22"/>
              </w:rPr>
              <w:t xml:space="preserve"> X903-FEC </w:t>
            </w: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Silver</w:t>
            </w:r>
            <w:proofErr w:type="spellEnd"/>
            <w:r w:rsidR="00FA24DD" w:rsidRPr="00FA24DD">
              <w:rPr>
                <w:b/>
                <w:noProof/>
                <w:sz w:val="22"/>
                <w:szCs w:val="22"/>
              </w:rPr>
              <w:t>:</w:t>
            </w:r>
            <w:r w:rsidR="00FA24DD">
              <w:rPr>
                <w:b/>
                <w:noProof/>
                <w:sz w:val="22"/>
                <w:szCs w:val="22"/>
              </w:rPr>
              <w:t xml:space="preserve"> </w:t>
            </w:r>
            <w:r w:rsidR="000066EB">
              <w:rPr>
                <w:noProof/>
                <w:sz w:val="22"/>
                <w:szCs w:val="22"/>
              </w:rPr>
              <w:t xml:space="preserve"> </w:t>
            </w:r>
            <w:r w:rsidR="000066EB" w:rsidRPr="000066EB">
              <w:rPr>
                <w:sz w:val="24"/>
              </w:rPr>
              <w:t>(код національного класифікатора України</w:t>
            </w:r>
            <w:r w:rsidR="000066EB" w:rsidRPr="000066EB">
              <w:rPr>
                <w:color w:val="000000" w:themeColor="text1"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ДК </w:t>
            </w:r>
            <w:r w:rsidR="00217D39">
              <w:rPr>
                <w:noProof/>
                <w:sz w:val="22"/>
                <w:szCs w:val="22"/>
              </w:rPr>
              <w:t xml:space="preserve">021:2015 </w:t>
            </w:r>
            <w:r w:rsidRPr="002131A2">
              <w:rPr>
                <w:noProof/>
                <w:sz w:val="22"/>
                <w:szCs w:val="22"/>
              </w:rPr>
              <w:t>39710000-2 Електричні побутові прилади)</w:t>
            </w:r>
          </w:p>
        </w:tc>
      </w:tr>
      <w:tr w:rsidR="009C7B7E" w:rsidRPr="00554A58" w14:paraId="54B03BE5" w14:textId="77777777" w:rsidTr="00B10150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2ADF2260" w:rsidR="009C7B7E" w:rsidRPr="004F1819" w:rsidRDefault="009C7B7E" w:rsidP="00FA24DD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FA24DD">
              <w:rPr>
                <w:b/>
                <w:sz w:val="24"/>
                <w:lang w:val="ru-RU"/>
              </w:rPr>
              <w:t>9 792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9C7B7E" w:rsidRPr="00554A58" w14:paraId="6A6EECBE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587FDACD" w:rsidR="009C7B7E" w:rsidRPr="0010006C" w:rsidRDefault="009C7B7E" w:rsidP="00FA24DD">
            <w:pPr>
              <w:ind w:left="-8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9E6B72">
              <w:rPr>
                <w:sz w:val="24"/>
              </w:rPr>
              <w:t>на 202</w:t>
            </w:r>
            <w:r w:rsidR="00E00EBF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FA24DD">
              <w:rPr>
                <w:b/>
                <w:sz w:val="24"/>
                <w:lang w:val="ru-RU"/>
              </w:rPr>
              <w:t>10 000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="000066EB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9C7B7E" w:rsidRPr="00554A58" w14:paraId="0D0FE678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4536AEC" w14:textId="5C7745D1" w:rsidR="00FA24DD" w:rsidRDefault="00A33ED7" w:rsidP="00F65F2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Кулер</w:t>
            </w:r>
            <w:proofErr w:type="spellEnd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 xml:space="preserve"> для води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ViO</w:t>
            </w:r>
            <w:proofErr w:type="spellEnd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 xml:space="preserve"> X903-FEC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Silver</w:t>
            </w:r>
            <w:proofErr w:type="spellEnd"/>
            <w:r w:rsidR="00FA24DD" w:rsidRPr="00FA24DD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5E176931" w14:textId="55F29BEE" w:rsidR="00FA24DD" w:rsidRDefault="00FA24DD" w:rsidP="00FA24D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03E62">
              <w:rPr>
                <w:sz w:val="24"/>
              </w:rPr>
              <w:t>овин</w:t>
            </w:r>
            <w:r w:rsidR="000066EB">
              <w:rPr>
                <w:sz w:val="24"/>
              </w:rPr>
              <w:t>ен</w:t>
            </w:r>
            <w:r w:rsidR="00F65F24">
              <w:rPr>
                <w:sz w:val="24"/>
              </w:rPr>
              <w:t xml:space="preserve"> мати</w:t>
            </w:r>
            <w:r w:rsidR="000066EB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14:paraId="73408777" w14:textId="4154679A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Вода: гаряча-прохолодна-холодна</w:t>
            </w:r>
          </w:p>
          <w:p w14:paraId="0D99E395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Колір: Сріблястий</w:t>
            </w:r>
          </w:p>
          <w:p w14:paraId="63BC8EA3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 xml:space="preserve">Розміщення бутля: зверху на </w:t>
            </w:r>
            <w:proofErr w:type="spellStart"/>
            <w:r w:rsidRPr="00FA24DD">
              <w:rPr>
                <w:color w:val="000000" w:themeColor="text1"/>
                <w:sz w:val="22"/>
                <w:szCs w:val="22"/>
              </w:rPr>
              <w:t>кулері</w:t>
            </w:r>
            <w:proofErr w:type="spellEnd"/>
          </w:p>
          <w:p w14:paraId="53B8F64E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охолодження: електронне охолодження</w:t>
            </w:r>
          </w:p>
          <w:p w14:paraId="79CDE82C" w14:textId="46FBB4D0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шафки: звичайна шафка</w:t>
            </w:r>
          </w:p>
          <w:p w14:paraId="6B50D804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Об’єм шафки: 16л.</w:t>
            </w:r>
          </w:p>
          <w:p w14:paraId="177C115C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краника: натиск рукою кнопки-клавіши</w:t>
            </w:r>
          </w:p>
          <w:p w14:paraId="0DB2AC4C" w14:textId="77777777" w:rsidR="00FA24DD" w:rsidRPr="00FA24DD" w:rsidRDefault="00FA24DD" w:rsidP="00FA24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 xml:space="preserve">Розмір ш*в*г (мм) - </w:t>
            </w:r>
            <w:r w:rsidRPr="00FA24DD">
              <w:rPr>
                <w:color w:val="000000" w:themeColor="text1"/>
                <w:sz w:val="20"/>
                <w:szCs w:val="20"/>
                <w:shd w:val="clear" w:color="auto" w:fill="FFFFFF"/>
              </w:rPr>
              <w:t>310*955*320</w:t>
            </w:r>
          </w:p>
          <w:p w14:paraId="1A88AA17" w14:textId="77777777" w:rsidR="00FA24DD" w:rsidRPr="00FA24DD" w:rsidRDefault="00FA24DD" w:rsidP="00FA24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24DD">
              <w:rPr>
                <w:color w:val="000000" w:themeColor="text1"/>
                <w:sz w:val="20"/>
                <w:szCs w:val="20"/>
                <w:shd w:val="clear" w:color="auto" w:fill="FFFFFF"/>
              </w:rPr>
              <w:t>Розмір коробки ш*в*г (см) - 330*1000*335</w:t>
            </w:r>
          </w:p>
          <w:p w14:paraId="135C9830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Енергоспоживання - 1.20 кВт г/добу</w:t>
            </w:r>
          </w:p>
          <w:p w14:paraId="62471A97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Декларація про відповідність технічного регламенту з електричним сумісним обладнанням.</w:t>
            </w:r>
          </w:p>
          <w:p w14:paraId="5CD3F2B0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Експлуатація при температурі - від +10°C до +38°C</w:t>
            </w:r>
          </w:p>
          <w:p w14:paraId="4A122FFD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Наявність сервісного центру в м. Ужгород.</w:t>
            </w:r>
          </w:p>
          <w:p w14:paraId="36C7E5E3" w14:textId="77777777" w:rsidR="00A33ED7" w:rsidRPr="00293D29" w:rsidRDefault="00A33ED7" w:rsidP="00A33ED7">
            <w:pPr>
              <w:rPr>
                <w:color w:val="000000" w:themeColor="text1"/>
                <w:sz w:val="24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Гарантійний термін  - не менше 24 місяців</w:t>
            </w:r>
          </w:p>
          <w:p w14:paraId="1575BB56" w14:textId="35F6DAD4" w:rsidR="00FA24DD" w:rsidRDefault="00A33ED7" w:rsidP="00FA24DD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  </w:t>
            </w:r>
            <w:r w:rsidR="00E1565B" w:rsidRPr="00C70218">
              <w:rPr>
                <w:sz w:val="24"/>
              </w:rPr>
              <w:t>Необхідність в закупівлі</w:t>
            </w:r>
            <w:r w:rsidR="00E1565B">
              <w:rPr>
                <w:sz w:val="24"/>
              </w:rPr>
              <w:t xml:space="preserve"> </w:t>
            </w:r>
            <w:r w:rsidR="00E1565B" w:rsidRPr="00C70218">
              <w:rPr>
                <w:sz w:val="24"/>
              </w:rPr>
              <w:t xml:space="preserve">обґрунтовується </w:t>
            </w:r>
            <w:r w:rsidR="00602FF8">
              <w:rPr>
                <w:sz w:val="24"/>
              </w:rPr>
              <w:t>в</w:t>
            </w:r>
            <w:r w:rsidR="00602FF8" w:rsidRPr="00602FF8">
              <w:rPr>
                <w:sz w:val="24"/>
                <w:szCs w:val="28"/>
              </w:rPr>
              <w:t>становлення</w:t>
            </w:r>
            <w:r w:rsidR="00602FF8">
              <w:rPr>
                <w:sz w:val="24"/>
                <w:szCs w:val="28"/>
              </w:rPr>
              <w:t>м</w:t>
            </w:r>
            <w:r w:rsidR="00FA24DD">
              <w:rPr>
                <w:sz w:val="24"/>
                <w:szCs w:val="28"/>
              </w:rPr>
              <w:t xml:space="preserve"> в приміщенні </w:t>
            </w:r>
            <w:r w:rsidR="00602FF8" w:rsidRPr="00602FF8">
              <w:rPr>
                <w:sz w:val="24"/>
                <w:szCs w:val="28"/>
              </w:rPr>
              <w:t xml:space="preserve">адмінбудівлі УПП в Закарпатській області </w:t>
            </w:r>
            <w:r w:rsidR="00FA24DD">
              <w:rPr>
                <w:sz w:val="24"/>
                <w:szCs w:val="28"/>
              </w:rPr>
              <w:t>засобу для нагрівання - охолодження питної води для особового складу.</w:t>
            </w:r>
          </w:p>
          <w:p w14:paraId="6F64E772" w14:textId="08539FBC" w:rsidR="00E1565B" w:rsidRPr="00E1273C" w:rsidRDefault="002B248A" w:rsidP="00FA24D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4"/>
              </w:rPr>
              <w:t>Передбачену</w:t>
            </w:r>
            <w:r w:rsidR="00E1565B">
              <w:rPr>
                <w:sz w:val="24"/>
              </w:rPr>
              <w:t xml:space="preserve"> </w:t>
            </w:r>
            <w:r w:rsidR="00E1565B" w:rsidRPr="00E1565B">
              <w:rPr>
                <w:sz w:val="24"/>
              </w:rPr>
              <w:t>ст. 158 Кодексу законів "Про працю України" ч.1 ст.13 Закону України "Про охорону праці"</w:t>
            </w:r>
            <w:r w:rsidR="00E1565B">
              <w:rPr>
                <w:sz w:val="24"/>
              </w:rPr>
              <w:t>.</w:t>
            </w:r>
          </w:p>
        </w:tc>
      </w:tr>
      <w:tr w:rsidR="009C7B7E" w:rsidRPr="00554A58" w14:paraId="6AB76650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6B53DFB9" w:rsidR="009C7B7E" w:rsidRPr="00554A58" w:rsidRDefault="00C3038B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en-US"/>
              </w:rPr>
              <w:t>UA-2023-03-23-009631-a</w:t>
            </w:r>
          </w:p>
        </w:tc>
      </w:tr>
    </w:tbl>
    <w:p w14:paraId="143C8132" w14:textId="71F0828C" w:rsidR="00EA76DC" w:rsidRPr="00327AE7" w:rsidRDefault="00EA76DC" w:rsidP="00AC4D57">
      <w:pPr>
        <w:spacing w:after="160" w:line="259" w:lineRule="auto"/>
        <w:rPr>
          <w:szCs w:val="28"/>
          <w:highlight w:val="yellow"/>
        </w:rPr>
      </w:pPr>
    </w:p>
    <w:sectPr w:rsidR="00EA76DC" w:rsidRPr="00327AE7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1821" w14:textId="77777777" w:rsidR="00C3457E" w:rsidRDefault="00C3457E" w:rsidP="008C53B7">
      <w:r>
        <w:separator/>
      </w:r>
    </w:p>
  </w:endnote>
  <w:endnote w:type="continuationSeparator" w:id="0">
    <w:p w14:paraId="17EDA1BC" w14:textId="77777777" w:rsidR="00C3457E" w:rsidRDefault="00C3457E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8DD0" w14:textId="77777777" w:rsidR="00C3457E" w:rsidRDefault="00C3457E" w:rsidP="008C53B7">
      <w:r>
        <w:separator/>
      </w:r>
    </w:p>
  </w:footnote>
  <w:footnote w:type="continuationSeparator" w:id="0">
    <w:p w14:paraId="69B9BDB8" w14:textId="77777777" w:rsidR="00C3457E" w:rsidRDefault="00C3457E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6612"/>
    <w:rsid w:val="00114F05"/>
    <w:rsid w:val="00127500"/>
    <w:rsid w:val="00130474"/>
    <w:rsid w:val="00130901"/>
    <w:rsid w:val="00130C73"/>
    <w:rsid w:val="00132378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9525F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31A2"/>
    <w:rsid w:val="00214B27"/>
    <w:rsid w:val="00217D39"/>
    <w:rsid w:val="00222C59"/>
    <w:rsid w:val="0022434C"/>
    <w:rsid w:val="0022599F"/>
    <w:rsid w:val="002322B1"/>
    <w:rsid w:val="00234067"/>
    <w:rsid w:val="00234767"/>
    <w:rsid w:val="00240366"/>
    <w:rsid w:val="00240C5C"/>
    <w:rsid w:val="0024228F"/>
    <w:rsid w:val="0024270B"/>
    <w:rsid w:val="00246520"/>
    <w:rsid w:val="00250153"/>
    <w:rsid w:val="00274262"/>
    <w:rsid w:val="00281AE0"/>
    <w:rsid w:val="00282B1C"/>
    <w:rsid w:val="002877E6"/>
    <w:rsid w:val="00287BD5"/>
    <w:rsid w:val="00290C6A"/>
    <w:rsid w:val="00291BBA"/>
    <w:rsid w:val="00292B43"/>
    <w:rsid w:val="00293D29"/>
    <w:rsid w:val="00295916"/>
    <w:rsid w:val="002A02F0"/>
    <w:rsid w:val="002A4731"/>
    <w:rsid w:val="002A6ED1"/>
    <w:rsid w:val="002A6FF0"/>
    <w:rsid w:val="002B0B28"/>
    <w:rsid w:val="002B248A"/>
    <w:rsid w:val="002C23CC"/>
    <w:rsid w:val="002C32E2"/>
    <w:rsid w:val="002C4B5E"/>
    <w:rsid w:val="002C7CAD"/>
    <w:rsid w:val="002D0324"/>
    <w:rsid w:val="002D3C2C"/>
    <w:rsid w:val="002D4216"/>
    <w:rsid w:val="002D70AB"/>
    <w:rsid w:val="002E18A6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1BD4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620C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2575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40FE5"/>
    <w:rsid w:val="00651AB6"/>
    <w:rsid w:val="00651AE4"/>
    <w:rsid w:val="00655BEA"/>
    <w:rsid w:val="00664FE1"/>
    <w:rsid w:val="006675C9"/>
    <w:rsid w:val="00667AF9"/>
    <w:rsid w:val="0067017D"/>
    <w:rsid w:val="00681B8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31B5"/>
    <w:rsid w:val="006E6EBE"/>
    <w:rsid w:val="006F4438"/>
    <w:rsid w:val="006F4796"/>
    <w:rsid w:val="00721C91"/>
    <w:rsid w:val="0072343E"/>
    <w:rsid w:val="00723925"/>
    <w:rsid w:val="00730BBD"/>
    <w:rsid w:val="00733202"/>
    <w:rsid w:val="00754B5E"/>
    <w:rsid w:val="007572F7"/>
    <w:rsid w:val="007604CB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3A16"/>
    <w:rsid w:val="007B465B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42C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95C62"/>
    <w:rsid w:val="009A245D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3ED7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3182A"/>
    <w:rsid w:val="00B31C36"/>
    <w:rsid w:val="00B321DB"/>
    <w:rsid w:val="00B34324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038B"/>
    <w:rsid w:val="00C3457E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F8C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575F2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33F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50B0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63B51"/>
    <w:rsid w:val="00E6472E"/>
    <w:rsid w:val="00E71AE1"/>
    <w:rsid w:val="00E7494F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D4524"/>
    <w:rsid w:val="00ED468F"/>
    <w:rsid w:val="00F00F33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A1DF9"/>
    <w:rsid w:val="00FA24DD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B893-B24B-4B01-99C4-FB0C3DE1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2023-02-15T10:08:00Z</cp:lastPrinted>
  <dcterms:created xsi:type="dcterms:W3CDTF">2023-03-24T10:30:00Z</dcterms:created>
  <dcterms:modified xsi:type="dcterms:W3CDTF">2023-03-24T10:30:00Z</dcterms:modified>
</cp:coreProperties>
</file>