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F9DC7" w14:textId="77777777" w:rsidR="00E01B55" w:rsidRPr="002247AD" w:rsidRDefault="00E01B55" w:rsidP="00E01B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</w:rPr>
        <w:t>постанови Кабінету Міністрів України від 11.10.2016 № 710 (зі змінами)</w:t>
      </w:r>
    </w:p>
    <w:p w14:paraId="52D918BA" w14:textId="6D9681AB" w:rsidR="006507F3" w:rsidRDefault="006507F3" w:rsidP="007D6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C92325" w:rsidRPr="00784BD0" w14:paraId="3208FF96" w14:textId="49AF917B" w:rsidTr="00E921BB">
        <w:trPr>
          <w:trHeight w:val="858"/>
        </w:trPr>
        <w:tc>
          <w:tcPr>
            <w:tcW w:w="647" w:type="dxa"/>
            <w:vAlign w:val="center"/>
          </w:tcPr>
          <w:p w14:paraId="567DC55A" w14:textId="0CAC334D" w:rsidR="00C92325" w:rsidRPr="00784BD0" w:rsidRDefault="00305EE1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6C6CBF5E" w14:textId="3A3C2422" w:rsidR="00C92325" w:rsidRPr="00784BD0" w:rsidRDefault="00440137" w:rsidP="0053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6F6D06FA" w14:textId="4046165F" w:rsidR="00C92325" w:rsidRPr="00784BD0" w:rsidRDefault="00532965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Опис</w:t>
            </w:r>
          </w:p>
        </w:tc>
      </w:tr>
      <w:tr w:rsidR="001C5B51" w:rsidRPr="00784BD0" w14:paraId="55FEA5F0" w14:textId="77777777" w:rsidTr="000E146E">
        <w:trPr>
          <w:trHeight w:val="1099"/>
        </w:trPr>
        <w:tc>
          <w:tcPr>
            <w:tcW w:w="647" w:type="dxa"/>
            <w:vAlign w:val="center"/>
          </w:tcPr>
          <w:p w14:paraId="0878C98E" w14:textId="5754B026" w:rsidR="001C5B51" w:rsidRPr="00784BD0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1CD90276" w14:textId="551873C2" w:rsidR="001C5B51" w:rsidRPr="00784BD0" w:rsidRDefault="0094654B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4C403358" w14:textId="290B315F" w:rsidR="001C5B51" w:rsidRPr="00784BD0" w:rsidRDefault="00FA36EF" w:rsidP="00EB0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  <w:r w:rsidRPr="00FA36EF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EB03E5">
              <w:rPr>
                <w:rFonts w:ascii="Times New Roman" w:hAnsi="Times New Roman" w:cs="Times New Roman"/>
                <w:sz w:val="24"/>
                <w:szCs w:val="28"/>
              </w:rPr>
              <w:t>ослуги обов’язкового страхування цивільно-правової відповідальності власників наземних транспортних засобів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C36697"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(код національного класифікатора України </w:t>
            </w:r>
            <w:r w:rsidR="001F348F" w:rsidRPr="00EB03E5">
              <w:rPr>
                <w:rFonts w:ascii="Times New Roman" w:hAnsi="Times New Roman" w:cs="Times New Roman"/>
                <w:sz w:val="24"/>
                <w:szCs w:val="28"/>
              </w:rPr>
              <w:t>ДК 021:2015:66510000-8</w:t>
            </w:r>
            <w:r w:rsidRPr="00EB03E5">
              <w:rPr>
                <w:rFonts w:ascii="Times New Roman" w:hAnsi="Times New Roman" w:cs="Times New Roman"/>
                <w:sz w:val="24"/>
                <w:szCs w:val="28"/>
              </w:rPr>
              <w:t xml:space="preserve"> «Страхові послуги»</w:t>
            </w:r>
            <w:r w:rsidR="000E146E" w:rsidRPr="000E146E">
              <w:rPr>
                <w:color w:val="000000"/>
                <w:sz w:val="24"/>
                <w:szCs w:val="27"/>
              </w:rPr>
              <w:t xml:space="preserve"> </w:t>
            </w:r>
          </w:p>
        </w:tc>
      </w:tr>
      <w:tr w:rsidR="00F53D0B" w:rsidRPr="00784BD0" w14:paraId="7906D8C3" w14:textId="77777777" w:rsidTr="00F53D0B">
        <w:trPr>
          <w:trHeight w:val="1256"/>
        </w:trPr>
        <w:tc>
          <w:tcPr>
            <w:tcW w:w="647" w:type="dxa"/>
            <w:vAlign w:val="center"/>
          </w:tcPr>
          <w:p w14:paraId="63E4CB39" w14:textId="6FFF7708" w:rsidR="00F53D0B" w:rsidRPr="00784BD0" w:rsidRDefault="00F53D0B" w:rsidP="00F5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5B5526FE" w14:textId="48F44928" w:rsidR="00F53D0B" w:rsidRPr="00784BD0" w:rsidRDefault="00F53D0B" w:rsidP="00F53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*</w:t>
            </w:r>
          </w:p>
        </w:tc>
        <w:tc>
          <w:tcPr>
            <w:tcW w:w="5938" w:type="dxa"/>
          </w:tcPr>
          <w:p w14:paraId="7DC25631" w14:textId="77777777" w:rsidR="00F53D0B" w:rsidRPr="002247AD" w:rsidRDefault="00F53D0B" w:rsidP="00F53D0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6CC5BD94" w14:textId="42905B44" w:rsidR="00F53D0B" w:rsidRPr="00F53D0B" w:rsidRDefault="001F348F" w:rsidP="00EB0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76C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UA-202</w:t>
            </w:r>
            <w:r w:rsidR="00AD5E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E76C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-0</w:t>
            </w:r>
            <w:r w:rsidR="00AD5E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E76C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-1</w:t>
            </w:r>
            <w:r w:rsidR="00AD5E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Pr="00E76C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-0</w:t>
            </w:r>
            <w:r w:rsidR="00AD5E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14230</w:t>
            </w:r>
            <w:r w:rsidRPr="00E76C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="00AD5EF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</w:tr>
      <w:tr w:rsidR="001C5B51" w:rsidRPr="00784BD0" w14:paraId="3D5665A3" w14:textId="77777777" w:rsidTr="00D02720">
        <w:trPr>
          <w:trHeight w:val="1262"/>
        </w:trPr>
        <w:tc>
          <w:tcPr>
            <w:tcW w:w="647" w:type="dxa"/>
            <w:vAlign w:val="center"/>
          </w:tcPr>
          <w:p w14:paraId="6CB4BC04" w14:textId="7A8D3AE9" w:rsidR="001C5B51" w:rsidRPr="00784BD0" w:rsidRDefault="00F53D0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  <w:r w:rsidR="0094654B"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6C9DD94A" w14:textId="073D771D" w:rsidR="001C5B51" w:rsidRPr="00784BD0" w:rsidRDefault="005310C3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7EA5E530" w14:textId="6CAD4A4A" w:rsidR="001C5B51" w:rsidRPr="00784BD0" w:rsidRDefault="004B511D" w:rsidP="00882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Орієнтовна очікувана вартість закупівлі </w:t>
            </w:r>
            <w:r w:rsidR="00FA36EF" w:rsidRPr="00FA36EF">
              <w:rPr>
                <w:rFonts w:ascii="Times New Roman" w:hAnsi="Times New Roman" w:cs="Times New Roman"/>
                <w:sz w:val="24"/>
                <w:szCs w:val="28"/>
              </w:rPr>
              <w:t>страхових послуг</w:t>
            </w:r>
            <w:r w:rsidR="00882C6C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була сформована на підставі </w:t>
            </w:r>
            <w:r w:rsidR="00D02720">
              <w:rPr>
                <w:rFonts w:ascii="Times New Roman" w:hAnsi="Times New Roman" w:cs="Times New Roman"/>
                <w:sz w:val="24"/>
                <w:szCs w:val="28"/>
              </w:rPr>
              <w:t xml:space="preserve">моніторингу </w:t>
            </w:r>
            <w:r w:rsidR="00882C6C">
              <w:rPr>
                <w:rFonts w:ascii="Times New Roman" w:hAnsi="Times New Roman" w:cs="Times New Roman"/>
                <w:sz w:val="24"/>
                <w:szCs w:val="28"/>
              </w:rPr>
              <w:t xml:space="preserve">цін у відкритих джерелах (на сайтах постачальників відповідних </w:t>
            </w:r>
            <w:r w:rsidR="00FA36EF" w:rsidRPr="00FA36EF">
              <w:rPr>
                <w:rFonts w:ascii="Times New Roman" w:hAnsi="Times New Roman" w:cs="Times New Roman"/>
                <w:sz w:val="24"/>
                <w:szCs w:val="28"/>
              </w:rPr>
              <w:t>послуг</w:t>
            </w:r>
            <w:r w:rsidR="00882C6C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="00D612ED" w:rsidRPr="00784BD0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170F76"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 а</w:t>
            </w:r>
            <w:r w:rsidR="005B24DF"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 також на підставі попередніх </w:t>
            </w:r>
            <w:proofErr w:type="spellStart"/>
            <w:r w:rsidR="005B24DF" w:rsidRPr="00784BD0">
              <w:rPr>
                <w:rFonts w:ascii="Times New Roman" w:hAnsi="Times New Roman" w:cs="Times New Roman"/>
                <w:sz w:val="24"/>
                <w:szCs w:val="28"/>
              </w:rPr>
              <w:t>закупівель</w:t>
            </w:r>
            <w:proofErr w:type="spellEnd"/>
            <w:r w:rsidR="00BC6F85" w:rsidRPr="00BC6F8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D5A45"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та 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становить</w:t>
            </w:r>
            <w:r w:rsidR="00AD5EF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D5EF8" w:rsidRPr="00AD5EF8">
              <w:rPr>
                <w:rFonts w:ascii="Times New Roman" w:hAnsi="Times New Roman" w:cs="Times New Roman"/>
                <w:sz w:val="24"/>
                <w:szCs w:val="28"/>
              </w:rPr>
              <w:t xml:space="preserve">2 748 888,85 грн </w:t>
            </w:r>
          </w:p>
        </w:tc>
      </w:tr>
      <w:tr w:rsidR="001C5B51" w:rsidRPr="00784BD0" w14:paraId="350BFFDE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0379B969" w14:textId="5B0E8244" w:rsidR="001C5B51" w:rsidRPr="00784BD0" w:rsidRDefault="00F53D0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  <w:r w:rsidR="008A18BF"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6FCA9CFA" w14:textId="3D912293" w:rsidR="001C5B51" w:rsidRPr="00784BD0" w:rsidRDefault="00062E87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3A2D0430" w14:textId="77777777" w:rsidR="00AD5EF8" w:rsidRDefault="00AD5EF8" w:rsidP="00E76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D5EF8">
              <w:rPr>
                <w:rFonts w:ascii="Times New Roman" w:hAnsi="Times New Roman" w:cs="Times New Roman"/>
                <w:sz w:val="24"/>
                <w:szCs w:val="28"/>
              </w:rPr>
              <w:t xml:space="preserve">2 748 888,85 грн </w:t>
            </w:r>
          </w:p>
          <w:p w14:paraId="4AF506A0" w14:textId="2589FFF4" w:rsidR="001C5B51" w:rsidRPr="00784BD0" w:rsidRDefault="004B511D" w:rsidP="00E76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Розмір бюджетного призначення визначений відпов</w:t>
            </w:r>
            <w:r w:rsidR="0063186D">
              <w:rPr>
                <w:rFonts w:ascii="Times New Roman" w:hAnsi="Times New Roman" w:cs="Times New Roman"/>
                <w:sz w:val="24"/>
                <w:szCs w:val="28"/>
              </w:rPr>
              <w:t xml:space="preserve">ідно до затвердженого кошторису 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на 20</w:t>
            </w:r>
            <w:r w:rsidR="008D5A45" w:rsidRPr="00E76CC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AD5EF8">
              <w:rPr>
                <w:rFonts w:ascii="Times New Roman" w:hAnsi="Times New Roman" w:cs="Times New Roman"/>
                <w:sz w:val="24"/>
                <w:szCs w:val="28"/>
              </w:rPr>
              <w:t xml:space="preserve">3 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рік</w:t>
            </w:r>
          </w:p>
        </w:tc>
      </w:tr>
      <w:tr w:rsidR="008F2CC3" w:rsidRPr="00784BD0" w14:paraId="70B8894F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5545DA78" w14:textId="1085783B" w:rsidR="008F2CC3" w:rsidRPr="00784BD0" w:rsidRDefault="00F53D0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  <w:r w:rsidR="008F2CC3"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73DB1B36" w14:textId="1782F857" w:rsidR="008F2CC3" w:rsidRPr="00784BD0" w:rsidRDefault="008F2CC3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37AFDCDB" w14:textId="15770581" w:rsidR="00FF0E7F" w:rsidRPr="00E76CCC" w:rsidRDefault="008D5A45" w:rsidP="005E0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Відповідно до наказу МВС України від 07.09.2017 №757 «Про затвердження Порядку використання і зберігання транспортних засобів Націон</w:t>
            </w:r>
            <w:r w:rsidR="005E063C">
              <w:rPr>
                <w:rFonts w:ascii="Times New Roman" w:hAnsi="Times New Roman" w:cs="Times New Roman"/>
                <w:sz w:val="24"/>
                <w:szCs w:val="28"/>
              </w:rPr>
              <w:t>альної поліції України»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 та </w:t>
            </w:r>
            <w:r w:rsidR="00A845E9" w:rsidRPr="00A845E9">
              <w:rPr>
                <w:rFonts w:ascii="Times New Roman" w:hAnsi="Times New Roman" w:cs="Times New Roman"/>
                <w:sz w:val="24"/>
                <w:szCs w:val="28"/>
              </w:rPr>
              <w:t>Закон</w:t>
            </w:r>
            <w:r w:rsidR="00A845E9" w:rsidRPr="00E76CCC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A845E9" w:rsidRPr="00A845E9">
              <w:rPr>
                <w:rFonts w:ascii="Times New Roman" w:hAnsi="Times New Roman" w:cs="Times New Roman"/>
                <w:sz w:val="24"/>
                <w:szCs w:val="28"/>
              </w:rPr>
              <w:t xml:space="preserve"> України "Про обов'язкове страхування цивільно-правової відповідальності власників наземних транспортних засобів"</w:t>
            </w:r>
            <w:r w:rsidR="00E76CCC" w:rsidRPr="00E76CC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</w:tbl>
    <w:p w14:paraId="4B5DC2AC" w14:textId="77777777" w:rsidR="00F53D0B" w:rsidRPr="002247AD" w:rsidRDefault="00F53D0B" w:rsidP="00F53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7AD">
        <w:rPr>
          <w:rFonts w:ascii="Times New Roman" w:hAnsi="Times New Roman" w:cs="Times New Roman"/>
          <w:sz w:val="24"/>
          <w:szCs w:val="24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</w:rPr>
        <w:t>закупівель</w:t>
      </w:r>
      <w:proofErr w:type="spellEnd"/>
    </w:p>
    <w:p w14:paraId="7150EA05" w14:textId="12D061DC" w:rsidR="00CD7CE3" w:rsidRDefault="00CD7CE3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CD7CE3" w:rsidSect="00225CAA">
      <w:headerReference w:type="default" r:id="rId8"/>
      <w:pgSz w:w="11906" w:h="16838"/>
      <w:pgMar w:top="992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F493E5" w14:textId="77777777" w:rsidR="00D312E8" w:rsidRDefault="00D312E8" w:rsidP="00AD6501">
      <w:pPr>
        <w:spacing w:after="0" w:line="240" w:lineRule="auto"/>
      </w:pPr>
      <w:r>
        <w:separator/>
      </w:r>
    </w:p>
  </w:endnote>
  <w:endnote w:type="continuationSeparator" w:id="0">
    <w:p w14:paraId="71673C0B" w14:textId="77777777" w:rsidR="00D312E8" w:rsidRDefault="00D312E8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5661EC" w14:textId="77777777" w:rsidR="00D312E8" w:rsidRDefault="00D312E8" w:rsidP="00AD6501">
      <w:pPr>
        <w:spacing w:after="0" w:line="240" w:lineRule="auto"/>
      </w:pPr>
      <w:r>
        <w:separator/>
      </w:r>
    </w:p>
  </w:footnote>
  <w:footnote w:type="continuationSeparator" w:id="0">
    <w:p w14:paraId="0474944D" w14:textId="77777777" w:rsidR="00D312E8" w:rsidRDefault="00D312E8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2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60B6"/>
    <w:rsid w:val="00051BC1"/>
    <w:rsid w:val="00062E87"/>
    <w:rsid w:val="0008243E"/>
    <w:rsid w:val="00085DF2"/>
    <w:rsid w:val="000923C4"/>
    <w:rsid w:val="0009551E"/>
    <w:rsid w:val="000A05C0"/>
    <w:rsid w:val="000A0AD3"/>
    <w:rsid w:val="000B0CEF"/>
    <w:rsid w:val="000B548A"/>
    <w:rsid w:val="000C6A49"/>
    <w:rsid w:val="000D1D7B"/>
    <w:rsid w:val="000E146E"/>
    <w:rsid w:val="001171ED"/>
    <w:rsid w:val="0012553B"/>
    <w:rsid w:val="00127E13"/>
    <w:rsid w:val="00130EAB"/>
    <w:rsid w:val="00137D52"/>
    <w:rsid w:val="00157E36"/>
    <w:rsid w:val="00161140"/>
    <w:rsid w:val="00166F24"/>
    <w:rsid w:val="00170F76"/>
    <w:rsid w:val="00174648"/>
    <w:rsid w:val="00174CF0"/>
    <w:rsid w:val="0018546A"/>
    <w:rsid w:val="0019196C"/>
    <w:rsid w:val="001B3966"/>
    <w:rsid w:val="001B5A49"/>
    <w:rsid w:val="001B6532"/>
    <w:rsid w:val="001C5B51"/>
    <w:rsid w:val="001C6AA0"/>
    <w:rsid w:val="001D032E"/>
    <w:rsid w:val="001E03FD"/>
    <w:rsid w:val="001F252C"/>
    <w:rsid w:val="001F348F"/>
    <w:rsid w:val="00210B90"/>
    <w:rsid w:val="00213252"/>
    <w:rsid w:val="00225CAA"/>
    <w:rsid w:val="00233CE9"/>
    <w:rsid w:val="00234596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7D08"/>
    <w:rsid w:val="002B6DAE"/>
    <w:rsid w:val="002C7DC8"/>
    <w:rsid w:val="002D549C"/>
    <w:rsid w:val="002D6087"/>
    <w:rsid w:val="002F0B3B"/>
    <w:rsid w:val="00305EE1"/>
    <w:rsid w:val="00322513"/>
    <w:rsid w:val="0032711B"/>
    <w:rsid w:val="00327FF5"/>
    <w:rsid w:val="0033436D"/>
    <w:rsid w:val="00341999"/>
    <w:rsid w:val="00363C37"/>
    <w:rsid w:val="0037012D"/>
    <w:rsid w:val="00382B45"/>
    <w:rsid w:val="0038580F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2422E"/>
    <w:rsid w:val="00432645"/>
    <w:rsid w:val="00432C5C"/>
    <w:rsid w:val="00433AC2"/>
    <w:rsid w:val="00440137"/>
    <w:rsid w:val="00493AA4"/>
    <w:rsid w:val="004A564F"/>
    <w:rsid w:val="004B379C"/>
    <w:rsid w:val="004B395C"/>
    <w:rsid w:val="004B511D"/>
    <w:rsid w:val="004D7BF7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74723"/>
    <w:rsid w:val="005935A9"/>
    <w:rsid w:val="005B24DF"/>
    <w:rsid w:val="005B2E05"/>
    <w:rsid w:val="005E063C"/>
    <w:rsid w:val="005F3118"/>
    <w:rsid w:val="006023F1"/>
    <w:rsid w:val="00617070"/>
    <w:rsid w:val="006247A1"/>
    <w:rsid w:val="0062537B"/>
    <w:rsid w:val="0063186D"/>
    <w:rsid w:val="006507F3"/>
    <w:rsid w:val="00650BFB"/>
    <w:rsid w:val="00661848"/>
    <w:rsid w:val="00672EAB"/>
    <w:rsid w:val="00676251"/>
    <w:rsid w:val="00691103"/>
    <w:rsid w:val="006A1CFE"/>
    <w:rsid w:val="006B6921"/>
    <w:rsid w:val="006C1701"/>
    <w:rsid w:val="006C32AA"/>
    <w:rsid w:val="006D71C1"/>
    <w:rsid w:val="006E26DB"/>
    <w:rsid w:val="006F2E5A"/>
    <w:rsid w:val="006F7C21"/>
    <w:rsid w:val="0070226D"/>
    <w:rsid w:val="00706280"/>
    <w:rsid w:val="00711B8C"/>
    <w:rsid w:val="00724F75"/>
    <w:rsid w:val="0073579E"/>
    <w:rsid w:val="00752437"/>
    <w:rsid w:val="00784BD0"/>
    <w:rsid w:val="00784CF4"/>
    <w:rsid w:val="007A1EB1"/>
    <w:rsid w:val="007A40CA"/>
    <w:rsid w:val="007B015F"/>
    <w:rsid w:val="007D1801"/>
    <w:rsid w:val="007D53D1"/>
    <w:rsid w:val="007D6D8A"/>
    <w:rsid w:val="007D7B29"/>
    <w:rsid w:val="007F2160"/>
    <w:rsid w:val="007F2C03"/>
    <w:rsid w:val="00813071"/>
    <w:rsid w:val="0082041A"/>
    <w:rsid w:val="00827B47"/>
    <w:rsid w:val="0083127B"/>
    <w:rsid w:val="008312A4"/>
    <w:rsid w:val="00832EAD"/>
    <w:rsid w:val="00837F2D"/>
    <w:rsid w:val="008414C6"/>
    <w:rsid w:val="00841872"/>
    <w:rsid w:val="0084336C"/>
    <w:rsid w:val="0086629B"/>
    <w:rsid w:val="00874A7C"/>
    <w:rsid w:val="00877E24"/>
    <w:rsid w:val="0088027A"/>
    <w:rsid w:val="00882C6C"/>
    <w:rsid w:val="00893F05"/>
    <w:rsid w:val="008A18BF"/>
    <w:rsid w:val="008A7010"/>
    <w:rsid w:val="008D0C56"/>
    <w:rsid w:val="008D31F4"/>
    <w:rsid w:val="008D5A45"/>
    <w:rsid w:val="008E255D"/>
    <w:rsid w:val="008F2CC3"/>
    <w:rsid w:val="008F6439"/>
    <w:rsid w:val="00901E32"/>
    <w:rsid w:val="0090325F"/>
    <w:rsid w:val="0090628A"/>
    <w:rsid w:val="009069F2"/>
    <w:rsid w:val="0091238E"/>
    <w:rsid w:val="00913EA7"/>
    <w:rsid w:val="0091717B"/>
    <w:rsid w:val="00931020"/>
    <w:rsid w:val="0094654B"/>
    <w:rsid w:val="009509D2"/>
    <w:rsid w:val="00953C7B"/>
    <w:rsid w:val="00956F6E"/>
    <w:rsid w:val="009764CF"/>
    <w:rsid w:val="009824A6"/>
    <w:rsid w:val="009849A0"/>
    <w:rsid w:val="0099398F"/>
    <w:rsid w:val="0099569D"/>
    <w:rsid w:val="009978C4"/>
    <w:rsid w:val="009B1095"/>
    <w:rsid w:val="009C3699"/>
    <w:rsid w:val="009C42B3"/>
    <w:rsid w:val="009D4B34"/>
    <w:rsid w:val="009F66DD"/>
    <w:rsid w:val="00A00CBE"/>
    <w:rsid w:val="00A014F5"/>
    <w:rsid w:val="00A13387"/>
    <w:rsid w:val="00A515F3"/>
    <w:rsid w:val="00A549EC"/>
    <w:rsid w:val="00A57B9E"/>
    <w:rsid w:val="00A60057"/>
    <w:rsid w:val="00A7033A"/>
    <w:rsid w:val="00A704B5"/>
    <w:rsid w:val="00A713BE"/>
    <w:rsid w:val="00A736D4"/>
    <w:rsid w:val="00A74965"/>
    <w:rsid w:val="00A750B6"/>
    <w:rsid w:val="00A845E9"/>
    <w:rsid w:val="00A87686"/>
    <w:rsid w:val="00A97B5E"/>
    <w:rsid w:val="00AA4CEF"/>
    <w:rsid w:val="00AA7B39"/>
    <w:rsid w:val="00AB2F01"/>
    <w:rsid w:val="00AB39B1"/>
    <w:rsid w:val="00AB4327"/>
    <w:rsid w:val="00AC7D90"/>
    <w:rsid w:val="00AD5EF8"/>
    <w:rsid w:val="00AD6501"/>
    <w:rsid w:val="00AF6B00"/>
    <w:rsid w:val="00B16B78"/>
    <w:rsid w:val="00B549DC"/>
    <w:rsid w:val="00B64464"/>
    <w:rsid w:val="00B778E0"/>
    <w:rsid w:val="00B8011F"/>
    <w:rsid w:val="00B80BE1"/>
    <w:rsid w:val="00B900EF"/>
    <w:rsid w:val="00BC6F85"/>
    <w:rsid w:val="00BD2585"/>
    <w:rsid w:val="00BD2CB7"/>
    <w:rsid w:val="00BE6C98"/>
    <w:rsid w:val="00BE7854"/>
    <w:rsid w:val="00BF7780"/>
    <w:rsid w:val="00C12283"/>
    <w:rsid w:val="00C20530"/>
    <w:rsid w:val="00C36697"/>
    <w:rsid w:val="00C45022"/>
    <w:rsid w:val="00C45512"/>
    <w:rsid w:val="00C50468"/>
    <w:rsid w:val="00C506B7"/>
    <w:rsid w:val="00C54421"/>
    <w:rsid w:val="00C60495"/>
    <w:rsid w:val="00C82C0D"/>
    <w:rsid w:val="00C914C6"/>
    <w:rsid w:val="00C92325"/>
    <w:rsid w:val="00C94363"/>
    <w:rsid w:val="00CA11FA"/>
    <w:rsid w:val="00CA2E7A"/>
    <w:rsid w:val="00CB1B3F"/>
    <w:rsid w:val="00CC3885"/>
    <w:rsid w:val="00CD002D"/>
    <w:rsid w:val="00CD187E"/>
    <w:rsid w:val="00CD1E45"/>
    <w:rsid w:val="00CD7CE3"/>
    <w:rsid w:val="00CE1C75"/>
    <w:rsid w:val="00CF0C30"/>
    <w:rsid w:val="00D02720"/>
    <w:rsid w:val="00D06D06"/>
    <w:rsid w:val="00D157AB"/>
    <w:rsid w:val="00D30042"/>
    <w:rsid w:val="00D312E8"/>
    <w:rsid w:val="00D32A7F"/>
    <w:rsid w:val="00D5376E"/>
    <w:rsid w:val="00D612ED"/>
    <w:rsid w:val="00D62EF9"/>
    <w:rsid w:val="00D83D70"/>
    <w:rsid w:val="00D9395D"/>
    <w:rsid w:val="00DA3FE5"/>
    <w:rsid w:val="00DB106C"/>
    <w:rsid w:val="00DB161C"/>
    <w:rsid w:val="00DB5B10"/>
    <w:rsid w:val="00DD35F8"/>
    <w:rsid w:val="00DE3C71"/>
    <w:rsid w:val="00DF0E61"/>
    <w:rsid w:val="00E01B55"/>
    <w:rsid w:val="00E04206"/>
    <w:rsid w:val="00E062B4"/>
    <w:rsid w:val="00E100EB"/>
    <w:rsid w:val="00E1406F"/>
    <w:rsid w:val="00E24C9C"/>
    <w:rsid w:val="00E254BE"/>
    <w:rsid w:val="00E25A35"/>
    <w:rsid w:val="00E25C5E"/>
    <w:rsid w:val="00E368FD"/>
    <w:rsid w:val="00E436CA"/>
    <w:rsid w:val="00E76CCC"/>
    <w:rsid w:val="00E921BB"/>
    <w:rsid w:val="00E93069"/>
    <w:rsid w:val="00E967A8"/>
    <w:rsid w:val="00EA1B62"/>
    <w:rsid w:val="00EA6B85"/>
    <w:rsid w:val="00EB03E5"/>
    <w:rsid w:val="00EB130B"/>
    <w:rsid w:val="00EB20BA"/>
    <w:rsid w:val="00EC54B1"/>
    <w:rsid w:val="00ED1E2F"/>
    <w:rsid w:val="00ED301C"/>
    <w:rsid w:val="00ED7B26"/>
    <w:rsid w:val="00EE421B"/>
    <w:rsid w:val="00EF3102"/>
    <w:rsid w:val="00EF659E"/>
    <w:rsid w:val="00F0557F"/>
    <w:rsid w:val="00F106EE"/>
    <w:rsid w:val="00F12592"/>
    <w:rsid w:val="00F129AD"/>
    <w:rsid w:val="00F266A9"/>
    <w:rsid w:val="00F30E06"/>
    <w:rsid w:val="00F4681C"/>
    <w:rsid w:val="00F52B27"/>
    <w:rsid w:val="00F53D0B"/>
    <w:rsid w:val="00F543A5"/>
    <w:rsid w:val="00F65A26"/>
    <w:rsid w:val="00FA23D0"/>
    <w:rsid w:val="00FA338F"/>
    <w:rsid w:val="00FA36EF"/>
    <w:rsid w:val="00FA4970"/>
    <w:rsid w:val="00FA63D9"/>
    <w:rsid w:val="00FB0AC2"/>
    <w:rsid w:val="00FB575B"/>
    <w:rsid w:val="00FC2D40"/>
    <w:rsid w:val="00FC36AE"/>
    <w:rsid w:val="00FC5869"/>
    <w:rsid w:val="00FD76F1"/>
    <w:rsid w:val="00FF0E7F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A845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  <w:style w:type="character" w:customStyle="1" w:styleId="10">
    <w:name w:val="Заголовок 1 Знак"/>
    <w:basedOn w:val="a0"/>
    <w:link w:val="1"/>
    <w:uiPriority w:val="9"/>
    <w:rsid w:val="00A845E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F3A1E-8978-46D1-9C59-58A68E6F2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840</Words>
  <Characters>480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Микола Лукієнко</cp:lastModifiedBy>
  <cp:revision>2</cp:revision>
  <cp:lastPrinted>2023-01-20T14:02:00Z</cp:lastPrinted>
  <dcterms:created xsi:type="dcterms:W3CDTF">2023-01-23T14:22:00Z</dcterms:created>
  <dcterms:modified xsi:type="dcterms:W3CDTF">2023-01-23T14:22:00Z</dcterms:modified>
</cp:coreProperties>
</file>